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9914B2" w:rsidTr="009914B2">
        <w:trPr>
          <w:cantSplit/>
          <w:trHeight w:val="1275"/>
        </w:trPr>
        <w:tc>
          <w:tcPr>
            <w:tcW w:w="4178" w:type="dxa"/>
          </w:tcPr>
          <w:p w:rsidR="009914B2" w:rsidRDefault="009914B2">
            <w:pPr>
              <w:tabs>
                <w:tab w:val="left" w:pos="315"/>
              </w:tabs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ИНАРОДНЭ ДЕПУТАТХЭМ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9914B2" w:rsidRDefault="009914B2">
            <w:pPr>
              <w:spacing w:line="276" w:lineRule="auto"/>
              <w:jc w:val="right"/>
              <w:rPr>
                <w:i/>
              </w:rPr>
            </w:pP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ужорскэр</w:t>
            </w:r>
            <w:proofErr w:type="spellEnd"/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9914B2" w:rsidRDefault="009914B2">
            <w:pPr>
              <w:snapToGrid w:val="0"/>
              <w:spacing w:line="276" w:lineRule="auto"/>
              <w:jc w:val="right"/>
            </w:pP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 w:rsidRPr="00E709B7"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 o:ole="" filled="t">
                  <v:fill color2="black"/>
                  <v:imagedata r:id="rId5" o:title=""/>
                </v:shape>
                <o:OLEObject Type="Embed" ProgID="Word.Picture.8" ShapeID="_x0000_i1025" DrawAspect="Content" ObjectID="_1574511802" r:id="rId6"/>
              </w:object>
            </w:r>
          </w:p>
        </w:tc>
        <w:tc>
          <w:tcPr>
            <w:tcW w:w="3827" w:type="dxa"/>
          </w:tcPr>
          <w:p w:rsidR="009914B2" w:rsidRDefault="009914B2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gramStart"/>
            <w:r>
              <w:rPr>
                <w:b/>
              </w:rPr>
              <w:t>НАРОДНЫХ</w:t>
            </w:r>
            <w:proofErr w:type="gramEnd"/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ужорская</w:t>
            </w: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9914B2" w:rsidRDefault="009914B2" w:rsidP="009914B2">
      <w:pPr>
        <w:jc w:val="right"/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35"/>
        <w:gridCol w:w="4084"/>
        <w:gridCol w:w="2161"/>
        <w:gridCol w:w="3163"/>
        <w:gridCol w:w="27"/>
      </w:tblGrid>
      <w:tr w:rsidR="009914B2" w:rsidTr="009914B2">
        <w:trPr>
          <w:gridBefore w:val="1"/>
          <w:gridAfter w:val="1"/>
          <w:wBefore w:w="135" w:type="dxa"/>
          <w:wAfter w:w="27" w:type="dxa"/>
          <w:trHeight w:val="100"/>
        </w:trPr>
        <w:tc>
          <w:tcPr>
            <w:tcW w:w="940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4B2" w:rsidRDefault="009914B2">
            <w:pPr>
              <w:spacing w:line="276" w:lineRule="auto"/>
            </w:pPr>
          </w:p>
        </w:tc>
      </w:tr>
      <w:tr w:rsidR="009914B2" w:rsidTr="009914B2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4B2" w:rsidRDefault="009914B2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9914B2" w:rsidRDefault="009914B2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914B2" w:rsidRDefault="009914B2">
            <w:pPr>
              <w:pStyle w:val="a3"/>
              <w:spacing w:line="276" w:lineRule="auto"/>
              <w:rPr>
                <w:b w:val="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14B2" w:rsidRDefault="009914B2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9914B2" w:rsidRDefault="009914B2" w:rsidP="009914B2">
      <w:pPr>
        <w:pStyle w:val="a3"/>
        <w:rPr>
          <w:sz w:val="36"/>
          <w:szCs w:val="36"/>
        </w:rPr>
      </w:pPr>
      <w:r>
        <w:br/>
      </w:r>
      <w:r>
        <w:rPr>
          <w:sz w:val="36"/>
          <w:szCs w:val="36"/>
        </w:rPr>
        <w:t>РЕШЕНИЕ</w:t>
      </w:r>
    </w:p>
    <w:p w:rsidR="009914B2" w:rsidRDefault="009914B2" w:rsidP="009914B2">
      <w:pPr>
        <w:jc w:val="center"/>
        <w:rPr>
          <w:b/>
          <w:bCs/>
        </w:rPr>
      </w:pPr>
      <w:r>
        <w:rPr>
          <w:bCs/>
        </w:rPr>
        <w:t>СОВЕТА НАРОДНЫХ ДЕПУТАТОВ МУНИЦИПАЛЬНОГО ОБРАЗОВАНИЯ «КУЖОРСКОЕ СЕЛЬСКОЕ ПОСЕЛЕНИЕ»</w:t>
      </w:r>
    </w:p>
    <w:tbl>
      <w:tblPr>
        <w:tblW w:w="0" w:type="auto"/>
        <w:tblLook w:val="04A0"/>
      </w:tblPr>
      <w:tblGrid>
        <w:gridCol w:w="1384"/>
        <w:gridCol w:w="6662"/>
        <w:gridCol w:w="1524"/>
      </w:tblGrid>
      <w:tr w:rsidR="009914B2" w:rsidTr="009914B2">
        <w:tc>
          <w:tcPr>
            <w:tcW w:w="1384" w:type="dxa"/>
          </w:tcPr>
          <w:p w:rsidR="009914B2" w:rsidRDefault="009914B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hideMark/>
          </w:tcPr>
          <w:p w:rsidR="009914B2" w:rsidRDefault="009914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О бюджете муниципального образования «Кужорское сельское поселение» на 2018 год и плановый период 2019-2020 годы. </w:t>
            </w:r>
          </w:p>
        </w:tc>
        <w:tc>
          <w:tcPr>
            <w:tcW w:w="1524" w:type="dxa"/>
          </w:tcPr>
          <w:p w:rsidR="009914B2" w:rsidRDefault="009914B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914B2" w:rsidRDefault="009914B2" w:rsidP="009914B2">
      <w:pPr>
        <w:pStyle w:val="a6"/>
        <w:ind w:firstLine="0"/>
        <w:rPr>
          <w:spacing w:val="-2"/>
          <w:sz w:val="24"/>
          <w:szCs w:val="16"/>
        </w:rPr>
      </w:pP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pacing w:val="-2"/>
          <w:sz w:val="24"/>
          <w:szCs w:val="16"/>
        </w:rPr>
        <w:t xml:space="preserve"> Статья 1</w:t>
      </w:r>
      <w:r>
        <w:rPr>
          <w:spacing w:val="-2"/>
          <w:sz w:val="24"/>
          <w:szCs w:val="16"/>
        </w:rPr>
        <w:t xml:space="preserve">. </w:t>
      </w:r>
      <w:r>
        <w:rPr>
          <w:b/>
          <w:spacing w:val="-2"/>
          <w:sz w:val="24"/>
          <w:szCs w:val="16"/>
        </w:rPr>
        <w:t xml:space="preserve">Основные характеристики бюджета муниципального образования «Кужорское сельское поселение» на 2018 год и плановый период 2019-2020 годы.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1. Утвердить основные характеристики бюджета муниципального образования «Кужорское сельское поселение» на 2018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>муниципального образования «Кужорское сельское поселение»</w:t>
      </w:r>
      <w:r>
        <w:rPr>
          <w:spacing w:val="-2"/>
          <w:sz w:val="24"/>
          <w:szCs w:val="16"/>
        </w:rPr>
        <w:t xml:space="preserve"> на 2018 год – 9111,12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поселение» на 2018 год составил</w:t>
      </w:r>
      <w:r>
        <w:rPr>
          <w:spacing w:val="-2"/>
          <w:sz w:val="24"/>
          <w:szCs w:val="16"/>
        </w:rPr>
        <w:t xml:space="preserve"> в сумме 9111,12 тыс. рублей;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руб., профицит бюджета в сумме 0,0 тыс. руб.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2. Утвердить основные характеристики бюджета муниципального образования «Кужорское сельское поселение» на 2019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 xml:space="preserve">муниципального образования «Кужорское сельское поселение» </w:t>
      </w:r>
      <w:r>
        <w:rPr>
          <w:spacing w:val="-2"/>
          <w:sz w:val="24"/>
          <w:szCs w:val="16"/>
        </w:rPr>
        <w:t>– 8606,62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 составил</w:t>
      </w:r>
      <w:r>
        <w:rPr>
          <w:spacing w:val="-2"/>
          <w:sz w:val="24"/>
          <w:szCs w:val="16"/>
        </w:rPr>
        <w:t xml:space="preserve"> в сумме 8606,62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3. Утвердить основные характеристики бюджета муниципального образования «Кужорское сельское поселение» на 2020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>муниципального образования «Кужорское сельское поселение»</w:t>
      </w:r>
      <w:r>
        <w:rPr>
          <w:spacing w:val="-2"/>
          <w:sz w:val="24"/>
          <w:szCs w:val="16"/>
        </w:rPr>
        <w:t xml:space="preserve"> – 8041,50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поселение» составил</w:t>
      </w:r>
      <w:r>
        <w:rPr>
          <w:spacing w:val="-2"/>
          <w:sz w:val="24"/>
          <w:szCs w:val="16"/>
        </w:rPr>
        <w:t xml:space="preserve"> в сумме 8041,50 тыс. рублей;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Статья 2. Доходы </w:t>
      </w:r>
      <w:r>
        <w:rPr>
          <w:b/>
          <w:spacing w:val="-2"/>
          <w:sz w:val="24"/>
          <w:szCs w:val="16"/>
        </w:rPr>
        <w:t>бюджета муниципального образования «Кужорское сельское поселение» на 2018 год и плановый период 2019-2020 годы.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2"/>
          <w:sz w:val="24"/>
          <w:szCs w:val="16"/>
        </w:rPr>
        <w:t>1.Утвердить поступление доходов бюджета муниципального образования «Кужорское сельское поселение» на 2018 год</w:t>
      </w:r>
      <w:r>
        <w:rPr>
          <w:spacing w:val="-4"/>
          <w:sz w:val="24"/>
          <w:szCs w:val="16"/>
        </w:rPr>
        <w:t xml:space="preserve"> и плановый период 2019-2020 гг. согласно приложению № 2 к настоящему Решению;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2.Доходы бюджета муниципального образования «Кужорское сельское поселение» на 2018 год </w:t>
      </w:r>
      <w:r>
        <w:rPr>
          <w:spacing w:val="-4"/>
          <w:sz w:val="24"/>
          <w:szCs w:val="16"/>
        </w:rPr>
        <w:t xml:space="preserve">и плановый период 2019-2020 гг. </w:t>
      </w:r>
      <w:r>
        <w:rPr>
          <w:spacing w:val="-2"/>
          <w:sz w:val="24"/>
          <w:szCs w:val="16"/>
        </w:rPr>
        <w:t>формируются за счет: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доходов от уплаты налогов, сборов и неналоговых доходов в соответствии с </w:t>
      </w:r>
      <w:r>
        <w:rPr>
          <w:spacing w:val="-2"/>
          <w:sz w:val="24"/>
          <w:szCs w:val="16"/>
        </w:rPr>
        <w:lastRenderedPageBreak/>
        <w:t>Бюджетным кодексом Российской Федерации, Законом Республики Адыгея от 8 апреля 2008 года №161 «О бюджетном процессе в Республике Адыгея»;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2) безвозмездных поступлений.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3. Межбюджетные трансферты.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 Межбюджетные трансферты, предоставляемые из бюджетов других уровней бюджетной системы Российской Федерации на 2018 год </w:t>
      </w:r>
      <w:r>
        <w:rPr>
          <w:b/>
          <w:spacing w:val="-2"/>
          <w:sz w:val="24"/>
          <w:szCs w:val="16"/>
        </w:rPr>
        <w:t>и плановый период 2019-2020 годы.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1. Утвердить объем </w:t>
      </w:r>
      <w:r>
        <w:rPr>
          <w:sz w:val="24"/>
          <w:szCs w:val="16"/>
        </w:rPr>
        <w:t xml:space="preserve">межбюджетных трансфертов, получаемых из бюджетов других уровней бюджетной системы Российской Федерации на 2018 год в сумме </w:t>
      </w:r>
      <w:r>
        <w:rPr>
          <w:spacing w:val="-2"/>
          <w:sz w:val="24"/>
          <w:szCs w:val="16"/>
        </w:rPr>
        <w:t>2771,60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дотация бюджетам сельских поселений на выравнивание бюджетной обеспеченности в сумме 2498,60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субвенция на осуществление госполномочий по первичному воинскому учету в сумме 162,70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субвенция на осуществление госполномочий в сфере административных правонарушений в сумме 38,80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71,50 тыс. рублей</w:t>
      </w:r>
      <w:r>
        <w:rPr>
          <w:spacing w:val="-2"/>
          <w:szCs w:val="16"/>
        </w:rPr>
        <w:t>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2. Утвердить объем </w:t>
      </w:r>
      <w:r>
        <w:rPr>
          <w:sz w:val="24"/>
          <w:szCs w:val="16"/>
        </w:rPr>
        <w:t xml:space="preserve">межбюджетных трансфертов, получаемых из бюджетов других уровней бюджетной системы Российской Федерации на 2019 год в сумме </w:t>
      </w:r>
      <w:r>
        <w:rPr>
          <w:spacing w:val="-2"/>
          <w:sz w:val="24"/>
          <w:szCs w:val="16"/>
        </w:rPr>
        <w:t>2267,10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дотация бюджетам сельских поселений на выравнивание бюджетной обеспеченности в сумме 1992,40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субвенция на осуществление госполномочий по первичному воинскому учету в сумме 164,40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субвенция на осуществление госполномочий в сфере административных правонарушений в сумме 38,80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71,50 тыс. рублей</w:t>
      </w:r>
      <w:r>
        <w:rPr>
          <w:spacing w:val="-2"/>
          <w:szCs w:val="16"/>
        </w:rPr>
        <w:t>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3. Утвердить объем </w:t>
      </w:r>
      <w:r>
        <w:rPr>
          <w:sz w:val="24"/>
          <w:szCs w:val="16"/>
        </w:rPr>
        <w:t xml:space="preserve">межбюджетных трансфертов, получаемых из бюджетов других уровней бюджетной системы Российской Федерации на 2020 год в сумме </w:t>
      </w:r>
      <w:r>
        <w:rPr>
          <w:spacing w:val="-2"/>
          <w:sz w:val="24"/>
          <w:szCs w:val="16"/>
        </w:rPr>
        <w:t>2097,50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дотация бюджетам сельских поселений на выравнивание бюджетной обеспеченности в сумме 1816,90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субвенция на осуществление госполномочий по первичному воинскому учету в сумме 170,30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- субвенция на осуществление госполномочий в сфере административных правонарушений в сумме 38,80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71,50 тыс. рублей</w:t>
      </w:r>
      <w:r>
        <w:rPr>
          <w:spacing w:val="-2"/>
          <w:szCs w:val="16"/>
        </w:rPr>
        <w:t>.</w:t>
      </w:r>
    </w:p>
    <w:p w:rsidR="009914B2" w:rsidRPr="009914B2" w:rsidRDefault="009914B2" w:rsidP="009914B2">
      <w:pPr>
        <w:pStyle w:val="a8"/>
        <w:rPr>
          <w:b/>
          <w:color w:val="000000"/>
          <w:sz w:val="24"/>
          <w:szCs w:val="24"/>
        </w:rPr>
      </w:pPr>
      <w:r w:rsidRPr="009914B2">
        <w:rPr>
          <w:rFonts w:cs="Arial"/>
          <w:b/>
          <w:color w:val="000000"/>
          <w:sz w:val="24"/>
          <w:szCs w:val="24"/>
        </w:rPr>
        <w:t xml:space="preserve">Межбюджетные трансферты </w:t>
      </w:r>
      <w:r w:rsidRPr="009914B2">
        <w:rPr>
          <w:b/>
          <w:color w:val="000000"/>
          <w:sz w:val="24"/>
          <w:szCs w:val="24"/>
        </w:rPr>
        <w:t xml:space="preserve">предоставляемых из бюджета поселения другим бюджетам бюджетной системы РФ на 2018 год </w:t>
      </w:r>
      <w:r w:rsidRPr="009914B2">
        <w:rPr>
          <w:b/>
          <w:sz w:val="24"/>
          <w:szCs w:val="16"/>
        </w:rPr>
        <w:t>и плановый период 2019-2020 годы</w:t>
      </w:r>
    </w:p>
    <w:p w:rsidR="009914B2" w:rsidRDefault="009914B2" w:rsidP="009914B2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общий объем межбюджетных трансфертов, предоставляемых из бюджета поселения другим бюджетам бюджетной системы РФ на 2018 год </w:t>
      </w:r>
      <w:r>
        <w:rPr>
          <w:sz w:val="24"/>
          <w:szCs w:val="16"/>
        </w:rPr>
        <w:t>и плановый период 2019-2020 годы</w:t>
      </w:r>
      <w:r>
        <w:rPr>
          <w:color w:val="000000"/>
          <w:sz w:val="24"/>
          <w:szCs w:val="24"/>
        </w:rPr>
        <w:t xml:space="preserve"> в сумме   28,06 тыс. рублей.</w:t>
      </w:r>
    </w:p>
    <w:p w:rsidR="009914B2" w:rsidRDefault="009914B2" w:rsidP="009914B2">
      <w:pPr>
        <w:ind w:firstLine="708"/>
        <w:rPr>
          <w:lang w:eastAsia="en-US"/>
        </w:rPr>
      </w:pPr>
    </w:p>
    <w:p w:rsidR="009914B2" w:rsidRDefault="009914B2" w:rsidP="009914B2">
      <w:pPr>
        <w:rPr>
          <w:lang w:eastAsia="en-US"/>
        </w:rPr>
      </w:pP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pacing w:val="-2"/>
          <w:sz w:val="24"/>
          <w:szCs w:val="16"/>
        </w:rPr>
        <w:t>Статья 4</w:t>
      </w:r>
      <w:r>
        <w:rPr>
          <w:spacing w:val="-2"/>
          <w:sz w:val="24"/>
          <w:szCs w:val="16"/>
        </w:rPr>
        <w:t xml:space="preserve">. </w:t>
      </w:r>
      <w:r>
        <w:rPr>
          <w:b/>
          <w:spacing w:val="-2"/>
          <w:sz w:val="24"/>
          <w:szCs w:val="16"/>
        </w:rPr>
        <w:t>Главные администраторы доходов и главные администраторы источников финансирования дефицита бюджета муниципального образования «Кужорское сельское поселение» на 2018 год и плановый период 2019-2020 годы.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b/>
          <w:sz w:val="24"/>
          <w:szCs w:val="16"/>
        </w:rPr>
        <w:t xml:space="preserve">      </w:t>
      </w:r>
      <w:r>
        <w:rPr>
          <w:spacing w:val="-4"/>
          <w:sz w:val="24"/>
          <w:szCs w:val="16"/>
        </w:rPr>
        <w:t xml:space="preserve"> 1.Утвердить перечень главных администраторов доходов бюджета муниципального образования «Кужорское сельское поселение» согласно приложению № 1 к настоящему Решению;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4"/>
          <w:sz w:val="24"/>
          <w:szCs w:val="16"/>
        </w:rPr>
        <w:t xml:space="preserve">2. Утвердить перечень </w:t>
      </w:r>
      <w:r>
        <w:rPr>
          <w:spacing w:val="-2"/>
          <w:sz w:val="24"/>
          <w:szCs w:val="16"/>
        </w:rPr>
        <w:t xml:space="preserve">главных </w:t>
      </w:r>
      <w:proofErr w:type="gramStart"/>
      <w:r>
        <w:rPr>
          <w:spacing w:val="-2"/>
          <w:sz w:val="24"/>
          <w:szCs w:val="16"/>
        </w:rPr>
        <w:t>администраторов источников финансирования дефицита бюджета муниципального</w:t>
      </w:r>
      <w:proofErr w:type="gramEnd"/>
      <w:r>
        <w:rPr>
          <w:spacing w:val="-2"/>
          <w:sz w:val="24"/>
          <w:szCs w:val="16"/>
        </w:rPr>
        <w:t xml:space="preserve"> образования «Кужорское сельское поселение» на 2018 год и плановый период 2019-2020 годы </w:t>
      </w:r>
      <w:r>
        <w:rPr>
          <w:spacing w:val="-4"/>
          <w:sz w:val="24"/>
          <w:szCs w:val="16"/>
        </w:rPr>
        <w:t>согласно приложению № 7 к настоящему Решению;</w:t>
      </w:r>
    </w:p>
    <w:p w:rsidR="009914B2" w:rsidRDefault="009914B2" w:rsidP="009914B2">
      <w:pPr>
        <w:ind w:firstLine="567"/>
        <w:jc w:val="both"/>
        <w:rPr>
          <w:szCs w:val="16"/>
        </w:rPr>
      </w:pPr>
      <w:r>
        <w:t xml:space="preserve">3. В случае изменения состава и (или) функций главных администраторов доходов бюджета поселения и (или) главных администраторов источников финансирования дефицита бюджета поселения, а также в случае изменения кодов и </w:t>
      </w:r>
      <w:proofErr w:type="gramStart"/>
      <w:r>
        <w:t xml:space="preserve">( </w:t>
      </w:r>
      <w:proofErr w:type="gramEnd"/>
      <w:r>
        <w:t xml:space="preserve">или ) наименований кодов бюджетной классификации доходов и ( или ) источников финансирования дефицита бюджета,  финансово-экономический отдел  администрации муниципального образования «Кужорское сельское поселение»  нормативным правовым актом вправе вносить соответствующие изменения в перечень главных администраторов доходов бюджета поселения и </w:t>
      </w:r>
      <w:proofErr w:type="gramStart"/>
      <w:r>
        <w:t xml:space="preserve">( </w:t>
      </w:r>
      <w:proofErr w:type="gramEnd"/>
      <w:r>
        <w:t>или ) главных администраторов источников дефицита бюджета  поселения, а также в состав закрепленных за ними  кодов классификации доходов бюджетов Российской Федерации и ( или ) кодов классификации источников  финансирования дефицитов бюджетов Российской Федерации.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Статья 5. Источники финансирования дефицита бюджета </w:t>
      </w:r>
      <w:r>
        <w:rPr>
          <w:b/>
          <w:spacing w:val="-2"/>
          <w:sz w:val="24"/>
          <w:szCs w:val="16"/>
        </w:rPr>
        <w:t>муниципального образования «Кужорское сельское поселение» на 2018 год и плановый период 2019-2020 годы.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Утвердить </w:t>
      </w:r>
      <w:r>
        <w:rPr>
          <w:sz w:val="24"/>
          <w:szCs w:val="16"/>
        </w:rPr>
        <w:t xml:space="preserve">Источники финансирования дефицита бюджета </w:t>
      </w:r>
      <w:r>
        <w:rPr>
          <w:spacing w:val="-2"/>
          <w:sz w:val="24"/>
          <w:szCs w:val="16"/>
        </w:rPr>
        <w:t>муниципального образования «Кужорское сельское поселение» на 2018 год и плановый период 2019-2020 годы,</w:t>
      </w:r>
      <w:r>
        <w:rPr>
          <w:spacing w:val="-4"/>
          <w:sz w:val="24"/>
          <w:szCs w:val="16"/>
        </w:rPr>
        <w:t xml:space="preserve"> согласно приложению № 6 к настоящему Решению.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Статья 6. Распределение на 2018 год </w:t>
      </w:r>
      <w:r>
        <w:rPr>
          <w:b/>
          <w:spacing w:val="-2"/>
          <w:sz w:val="24"/>
          <w:szCs w:val="16"/>
        </w:rPr>
        <w:t xml:space="preserve">и плановый период 2019-2020 годы </w:t>
      </w:r>
      <w:r>
        <w:rPr>
          <w:b/>
          <w:sz w:val="24"/>
          <w:szCs w:val="16"/>
        </w:rPr>
        <w:t>расходов бюджета</w:t>
      </w:r>
      <w:r>
        <w:rPr>
          <w:b/>
          <w:spacing w:val="-4"/>
          <w:sz w:val="24"/>
          <w:szCs w:val="16"/>
        </w:rPr>
        <w:t xml:space="preserve"> муниципального образования «Кужорское сельское поселение» по бюджетной классификации Российской Федерации</w:t>
      </w:r>
    </w:p>
    <w:p w:rsidR="009914B2" w:rsidRDefault="009914B2" w:rsidP="009914B2">
      <w:pPr>
        <w:pStyle w:val="a6"/>
        <w:numPr>
          <w:ilvl w:val="0"/>
          <w:numId w:val="1"/>
        </w:numPr>
        <w:ind w:left="0" w:firstLine="426"/>
        <w:rPr>
          <w:b/>
          <w:sz w:val="24"/>
          <w:szCs w:val="16"/>
        </w:rPr>
      </w:pPr>
      <w:r>
        <w:rPr>
          <w:spacing w:val="-4"/>
          <w:sz w:val="24"/>
          <w:szCs w:val="1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годы согласно приложению №3.</w:t>
      </w:r>
    </w:p>
    <w:p w:rsidR="009914B2" w:rsidRDefault="009914B2" w:rsidP="009914B2">
      <w:pPr>
        <w:pStyle w:val="a5"/>
        <w:numPr>
          <w:ilvl w:val="0"/>
          <w:numId w:val="1"/>
        </w:numPr>
        <w:ind w:left="0" w:firstLine="426"/>
        <w:jc w:val="both"/>
        <w:rPr>
          <w:szCs w:val="16"/>
        </w:rPr>
      </w:pPr>
      <w:proofErr w:type="gramStart"/>
      <w:r>
        <w:rPr>
          <w:szCs w:val="1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</w:t>
      </w:r>
      <w:r>
        <w:rPr>
          <w:rFonts w:eastAsiaTheme="minorHAnsi"/>
          <w:lang w:eastAsia="en-US"/>
        </w:rPr>
        <w:t xml:space="preserve"> (государственным (муниципальным) программам и непрограммным направлениям деятельности),</w:t>
      </w:r>
      <w:r>
        <w:rPr>
          <w:szCs w:val="16"/>
        </w:rPr>
        <w:t xml:space="preserve"> группам видов расходов относительно реализуемых муниципальных программ бюджетной классификации расходов бюджетов Российской Федерации на 2018 год и плановый период 2019-2020 годы согласно приложению №4 к настоящему Решению;</w:t>
      </w:r>
      <w:proofErr w:type="gramEnd"/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z w:val="24"/>
          <w:szCs w:val="16"/>
        </w:rPr>
        <w:t xml:space="preserve">3. Утвердить ведомственную структуру расходов бюджета муниципального образования «Кужорское сельское поселение» на 2018 год и плановый период 2019-2020 годы согласно приложению № 5 к настоящему </w:t>
      </w:r>
      <w:r>
        <w:rPr>
          <w:spacing w:val="-4"/>
          <w:sz w:val="24"/>
          <w:szCs w:val="16"/>
        </w:rPr>
        <w:t>Решению;</w:t>
      </w:r>
    </w:p>
    <w:p w:rsidR="009914B2" w:rsidRDefault="009914B2" w:rsidP="009914B2">
      <w:pPr>
        <w:pStyle w:val="a6"/>
        <w:rPr>
          <w:b/>
          <w:sz w:val="24"/>
          <w:szCs w:val="16"/>
        </w:rPr>
      </w:pP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Статья 7. </w:t>
      </w:r>
      <w:r>
        <w:rPr>
          <w:b/>
          <w:spacing w:val="-4"/>
          <w:sz w:val="24"/>
          <w:szCs w:val="16"/>
        </w:rPr>
        <w:t xml:space="preserve">Нормативные правовые акты муниципального образования «Кужорское сельское поселение», влекущие дополнительные расходы за счет средств бюджета муниципального образования «Кужорское сельское поселение» на 2018 год </w:t>
      </w:r>
      <w:r>
        <w:rPr>
          <w:b/>
          <w:sz w:val="24"/>
          <w:szCs w:val="16"/>
        </w:rPr>
        <w:t>и плановый период 2019-2020 годы</w:t>
      </w:r>
      <w:r>
        <w:rPr>
          <w:b/>
          <w:spacing w:val="-4"/>
          <w:sz w:val="24"/>
          <w:szCs w:val="16"/>
        </w:rPr>
        <w:t>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 xml:space="preserve">1. </w:t>
      </w:r>
      <w:proofErr w:type="gramStart"/>
      <w:r>
        <w:rPr>
          <w:spacing w:val="-4"/>
          <w:sz w:val="24"/>
          <w:szCs w:val="16"/>
        </w:rPr>
        <w:t xml:space="preserve">Нормативные правовые акты  муниципального образования «Кужорское сельское поселение», влекущие дополнительные расходы за счет средств бюджета муниципального образования «Кужорское сельское поселение» на 2018 год </w:t>
      </w:r>
      <w:r>
        <w:rPr>
          <w:sz w:val="24"/>
          <w:szCs w:val="16"/>
        </w:rPr>
        <w:t xml:space="preserve">и плановый период 2019-2020 </w:t>
      </w:r>
      <w:r>
        <w:rPr>
          <w:sz w:val="24"/>
          <w:szCs w:val="16"/>
        </w:rPr>
        <w:lastRenderedPageBreak/>
        <w:t>годы</w:t>
      </w:r>
      <w:r>
        <w:rPr>
          <w:spacing w:val="-4"/>
          <w:sz w:val="24"/>
          <w:szCs w:val="16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«Кужорское  сельское поселение» и (или) при сокращении расходов по конкретным статьям бюджета</w:t>
      </w:r>
      <w:proofErr w:type="gramEnd"/>
      <w:r>
        <w:rPr>
          <w:spacing w:val="-4"/>
          <w:sz w:val="24"/>
          <w:szCs w:val="16"/>
        </w:rPr>
        <w:t xml:space="preserve"> муниципального образования «Кужорское сельское поселение» на 2018 год </w:t>
      </w:r>
      <w:r>
        <w:rPr>
          <w:sz w:val="24"/>
          <w:szCs w:val="16"/>
        </w:rPr>
        <w:t>и плановый период 2019-2020 годы</w:t>
      </w:r>
      <w:r>
        <w:rPr>
          <w:spacing w:val="-4"/>
          <w:sz w:val="24"/>
          <w:szCs w:val="16"/>
        </w:rPr>
        <w:t xml:space="preserve"> после внесения соответствующих изменений в настоящее решение.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>2. В случае противоречия настоящему решению положений законодательных актов муниципального образования «Кужорское сельское поселение», устанавливающих бюджетные обязательства, реализация которых обеспечивается из средств бюджета муниципального образования «Кужорское сельское поселение», применяется настоящее решение.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 xml:space="preserve">3. </w:t>
      </w:r>
      <w:proofErr w:type="gramStart"/>
      <w:r>
        <w:rPr>
          <w:spacing w:val="-4"/>
          <w:sz w:val="24"/>
          <w:szCs w:val="16"/>
        </w:rPr>
        <w:t xml:space="preserve">В случае если реализация нормативного правового акта муниципального образования «Кужорское сельское поселение» частично (не в полной мере) обеспечена источниками финансирования в бюджете муниципального образования «Кужорское сельское поселение» на 2018 год </w:t>
      </w:r>
      <w:r>
        <w:rPr>
          <w:sz w:val="24"/>
          <w:szCs w:val="16"/>
        </w:rPr>
        <w:t>и плановый период 2019-2020 годы</w:t>
      </w:r>
      <w:r>
        <w:rPr>
          <w:spacing w:val="-4"/>
          <w:sz w:val="24"/>
          <w:szCs w:val="16"/>
        </w:rPr>
        <w:t>, такой нормативный правовой акт муниципального образования «Кужорское сельское поселение» реализуется и применяется в пределах средств, предусмотренных настоящим решением.</w:t>
      </w:r>
      <w:proofErr w:type="gramEnd"/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8. Привлечения средств, кредитных организаций и условия заключения соглашений (договоров) Администрацией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1. Администрация муниципального образования «Кужорское сельское поселение» в процессе исполнения бюджета муниципального образования «Кужорское сельское поселение» в случае образования кассового разрыва при исполнении бюджета муниципального образования «Кужорское сельское поселение» может привлекать средства кредитных организаций с учетом верхнего предела муниципального долга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2. Объемы привлечения средств, кредитных организаций и условия заключения соглашений (договоров) определяются Администрацией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9. Об увеличении численности муниципальных служащих муниципального образования «Кужорское сельское поселение» и работников учреждений и организаций бюджетной сферы.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sz w:val="24"/>
          <w:szCs w:val="16"/>
        </w:rPr>
        <w:t>1. Администрация муниципального образования «Кужорское сельское поселение» не вправе принимать в 2018 году и плановом периоде 2019-2020 годы решения, приводящие к увеличению численности муниципальных служащих муниципального образования «Кужорское сельское поселение» и работников учреждений и организаций бюджетной сферы.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10. Заключение и оплата договоров.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1. </w:t>
      </w:r>
      <w:proofErr w:type="gramStart"/>
      <w:r>
        <w:rPr>
          <w:sz w:val="24"/>
          <w:szCs w:val="16"/>
        </w:rPr>
        <w:t>Установить, что заключение и оплата учреждениями, находящимися в ведении распорядителя средств бюджета муниципального образования «Кужорское сельское поселение», договоров, исполнение которых осуществляется за счет средств бюджета муниципального образования «Кужорское сельское поселение»,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муниципального образования «Кужорское сельское поселение».</w:t>
      </w:r>
      <w:proofErr w:type="gramEnd"/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2. </w:t>
      </w:r>
      <w:proofErr w:type="gramStart"/>
      <w:r>
        <w:rPr>
          <w:sz w:val="24"/>
          <w:szCs w:val="16"/>
        </w:rPr>
        <w:t>Вытекающие из договоров, исполнение которых осуществляется за счет средств бюджета муниципального образования «Кужорское сельское поселение», обязательства, принятые учреждениями и органом власти муниципального образования «Кужорское сельское поселение» сверх утвержденных им лимитов бюджетных обязательств, не подлежат оплате за счет средств бюджета муниципального образования «Кужорское сельское поселение» на 2018 год и плановый период 2019-2020 годы.</w:t>
      </w:r>
      <w:proofErr w:type="gramEnd"/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3.Договор, заключенный муниципальным учреждением или органом местного </w:t>
      </w:r>
      <w:r>
        <w:rPr>
          <w:sz w:val="24"/>
          <w:szCs w:val="16"/>
        </w:rPr>
        <w:lastRenderedPageBreak/>
        <w:t>самоуправления муниципального образования «Кужорское сельское поселение» с нарушением требований настоящей статьи, либо его часть, устанавливающая повышенные обязательства бюджета муниципального образования «Кужорское сельское поселение», могут быть признаны судом недействительными по иску вышестоящей организации.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4. </w:t>
      </w:r>
      <w:proofErr w:type="gramStart"/>
      <w:r>
        <w:rPr>
          <w:sz w:val="24"/>
          <w:szCs w:val="16"/>
        </w:rPr>
        <w:t>Учет обязательств, подлежащих исполнению за счет средств бюджета муниципального образования «Кужорское сельское поселение»  учреждениями и органом местного самоуправления  муниципального образования «Кужорское сельское поселение», финансируемым из бюджета муниципального образования «Кужорское сельское поселение» на основе смет доходов и расходов, обеспечивается в установленном Правительством Российской Федерации порядке через Отдел №8 Управления Федерального казначейства по Республике Адыгея (Адыгея) по перечню кодов бюджетной классификации расходов</w:t>
      </w:r>
      <w:proofErr w:type="gramEnd"/>
      <w:r>
        <w:rPr>
          <w:sz w:val="24"/>
          <w:szCs w:val="16"/>
        </w:rPr>
        <w:t xml:space="preserve"> бюджетов Российской Федерации, </w:t>
      </w:r>
      <w:proofErr w:type="gramStart"/>
      <w:r>
        <w:rPr>
          <w:sz w:val="24"/>
          <w:szCs w:val="16"/>
        </w:rPr>
        <w:t>определяемому</w:t>
      </w:r>
      <w:proofErr w:type="gramEnd"/>
      <w:r>
        <w:rPr>
          <w:sz w:val="24"/>
          <w:szCs w:val="16"/>
        </w:rPr>
        <w:t xml:space="preserve"> Правительством Российской Федерации.</w:t>
      </w:r>
    </w:p>
    <w:p w:rsidR="009914B2" w:rsidRDefault="009914B2" w:rsidP="009914B2">
      <w:pPr>
        <w:tabs>
          <w:tab w:val="num" w:pos="709"/>
        </w:tabs>
        <w:ind w:firstLine="567"/>
        <w:rPr>
          <w:b/>
        </w:rPr>
      </w:pPr>
      <w:r>
        <w:rPr>
          <w:b/>
        </w:rPr>
        <w:t xml:space="preserve">Статья 11. Внутренние заимствования муниципального образования </w:t>
      </w:r>
    </w:p>
    <w:p w:rsidR="009914B2" w:rsidRDefault="009914B2" w:rsidP="009914B2">
      <w:pPr>
        <w:tabs>
          <w:tab w:val="num" w:pos="709"/>
        </w:tabs>
        <w:ind w:firstLine="142"/>
        <w:rPr>
          <w:b/>
          <w:i/>
        </w:rPr>
      </w:pPr>
      <w:r>
        <w:rPr>
          <w:b/>
        </w:rPr>
        <w:t xml:space="preserve">       «Кужорское сельское поселение»</w:t>
      </w:r>
    </w:p>
    <w:p w:rsidR="009914B2" w:rsidRDefault="009914B2" w:rsidP="009914B2">
      <w:pPr>
        <w:pStyle w:val="a6"/>
        <w:tabs>
          <w:tab w:val="num" w:pos="567"/>
        </w:tabs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 xml:space="preserve">Администрация муниципального образования «Кужорское сельское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бюджета поселения и погашения долговых обязательств муниципального образования «Кужорское сельское поселение» в пределах сумм, установленных программой внутренних заимствований муниципального образования «Кужорское сельское поселение на 2018 год </w:t>
      </w:r>
      <w:r>
        <w:rPr>
          <w:sz w:val="24"/>
          <w:szCs w:val="16"/>
        </w:rPr>
        <w:t>и плановый период 2019-2020 годы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Плата за пользование кредитами кредитных организаций и бюджетными кредитами других бюджетов определяется в соответствии с действующим законодательством.</w:t>
      </w:r>
    </w:p>
    <w:p w:rsidR="009914B2" w:rsidRDefault="009914B2" w:rsidP="009914B2">
      <w:pPr>
        <w:pStyle w:val="a6"/>
        <w:tabs>
          <w:tab w:val="num" w:pos="0"/>
          <w:tab w:val="num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2. Установить:</w:t>
      </w:r>
    </w:p>
    <w:p w:rsidR="009914B2" w:rsidRDefault="009914B2" w:rsidP="009914B2">
      <w:pPr>
        <w:pStyle w:val="a6"/>
        <w:tabs>
          <w:tab w:val="num" w:pos="0"/>
          <w:tab w:val="num" w:pos="85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муниципального образования «Кужорское сельское поселение» на 01.01.2019 года 0,00 тысяч рублей, на 01.01.2020 года 0,00 тысяч рублей, на 01.01.2021 года 0,00 тысяч рублей, в том числе по муниципальным гарантиям 0,00 тысяч рублей.</w:t>
      </w:r>
    </w:p>
    <w:p w:rsidR="009914B2" w:rsidRDefault="009914B2" w:rsidP="009914B2">
      <w:pPr>
        <w:pStyle w:val="a6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2) предельный объём муниципального долга муниципального образования «Кужорское сельское поселение» на 2018 год – 0,00 тыс. рублей, </w:t>
      </w:r>
      <w:r>
        <w:rPr>
          <w:sz w:val="24"/>
          <w:szCs w:val="16"/>
        </w:rPr>
        <w:t>на 2019 год – 0,00 тыс. рублей и на 2020 год</w:t>
      </w:r>
      <w:r>
        <w:rPr>
          <w:sz w:val="24"/>
          <w:szCs w:val="24"/>
        </w:rPr>
        <w:t xml:space="preserve"> - 0,00 тысяч рублей.</w:t>
      </w:r>
    </w:p>
    <w:p w:rsidR="009914B2" w:rsidRDefault="009914B2" w:rsidP="009914B2">
      <w:pPr>
        <w:tabs>
          <w:tab w:val="num" w:pos="0"/>
        </w:tabs>
        <w:jc w:val="both"/>
      </w:pPr>
      <w:r>
        <w:t>Утвердить программу внутренних заимствований муниципального образования «Кужорское сельское поселение» согласно Приложению 9 к настоящему Решению.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12. Порядок выступления распорядителя средств бюджета муниципального образования «Кужорское сельское поселение»</w:t>
      </w:r>
      <w:r>
        <w:rPr>
          <w:spacing w:val="-4"/>
          <w:sz w:val="24"/>
          <w:szCs w:val="16"/>
        </w:rPr>
        <w:t xml:space="preserve"> </w:t>
      </w:r>
      <w:r>
        <w:rPr>
          <w:b/>
          <w:sz w:val="24"/>
          <w:szCs w:val="16"/>
        </w:rPr>
        <w:t>в суде.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>1. Установить, что распорядитель средств бюджета муниципального образования «Кужорское сельское поселение» выступает в суде от имени   муниципального образования «Кужорское сельское поселение»: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1) по искам о возмещении вреда, причиненного незаконными решениями и действиями (бездействием) соответствующих должностных лиц и органов, по ведомственной принадлежности;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2) по искам подведомственных предприятий и учреждений, предъявляемым в порядке субсидиарной ответственности.</w:t>
      </w:r>
    </w:p>
    <w:p w:rsidR="009914B2" w:rsidRDefault="009914B2" w:rsidP="009914B2">
      <w:pPr>
        <w:pStyle w:val="a6"/>
        <w:rPr>
          <w:spacing w:val="-6"/>
          <w:sz w:val="24"/>
          <w:szCs w:val="16"/>
        </w:rPr>
      </w:pPr>
      <w:r>
        <w:rPr>
          <w:spacing w:val="-6"/>
          <w:sz w:val="24"/>
          <w:szCs w:val="16"/>
        </w:rPr>
        <w:t xml:space="preserve">2. Установить, что обращение взыскания на средства бюджета муниципального образования «Кужорское сельское поселение» по денежным обязательствам получателей бюджетных средств осуществляется на основании исполнительных листов и судебных приказов судебных органов со счетов должников, открытых в </w:t>
      </w:r>
      <w:r>
        <w:rPr>
          <w:sz w:val="24"/>
          <w:szCs w:val="16"/>
        </w:rPr>
        <w:t>Отделе №8 Управления Федерального казначейства по Республике Адыгея (Адыгея)</w:t>
      </w:r>
      <w:r>
        <w:rPr>
          <w:spacing w:val="-6"/>
          <w:sz w:val="24"/>
          <w:szCs w:val="16"/>
        </w:rPr>
        <w:t>.</w:t>
      </w:r>
    </w:p>
    <w:p w:rsidR="009914B2" w:rsidRDefault="009914B2" w:rsidP="009914B2">
      <w:pPr>
        <w:pStyle w:val="a6"/>
        <w:rPr>
          <w:spacing w:val="-6"/>
          <w:sz w:val="24"/>
          <w:szCs w:val="16"/>
        </w:rPr>
      </w:pP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Статья 13. Объем средств бюджета поселения на исполнение публичных </w:t>
      </w:r>
      <w:r>
        <w:rPr>
          <w:b/>
          <w:sz w:val="24"/>
          <w:szCs w:val="16"/>
        </w:rPr>
        <w:lastRenderedPageBreak/>
        <w:t>нормативных обязательств МО «Кужорское сельское поселение» на 2018 год и плановый период 2019-2020 годы.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Утвердить общий объем средств бюджета поселения на исполнение публичных нормативных обязательств МО «Кужорское сельское поселение» </w:t>
      </w:r>
      <w:r>
        <w:rPr>
          <w:sz w:val="24"/>
          <w:szCs w:val="24"/>
        </w:rPr>
        <w:t xml:space="preserve">на 2018 год – </w:t>
      </w:r>
      <w:r>
        <w:rPr>
          <w:sz w:val="24"/>
          <w:szCs w:val="16"/>
        </w:rPr>
        <w:t xml:space="preserve">165,67 </w:t>
      </w:r>
      <w:r>
        <w:rPr>
          <w:sz w:val="24"/>
          <w:szCs w:val="24"/>
        </w:rPr>
        <w:t xml:space="preserve">тыс. рублей, </w:t>
      </w:r>
      <w:r>
        <w:rPr>
          <w:sz w:val="24"/>
          <w:szCs w:val="16"/>
        </w:rPr>
        <w:t>на 2019 год – 165,67 тыс. рублей и на 2020 год</w:t>
      </w:r>
      <w:r>
        <w:rPr>
          <w:sz w:val="24"/>
          <w:szCs w:val="24"/>
        </w:rPr>
        <w:t xml:space="preserve"> – </w:t>
      </w:r>
      <w:r>
        <w:rPr>
          <w:sz w:val="24"/>
          <w:szCs w:val="16"/>
        </w:rPr>
        <w:t xml:space="preserve">165,67 </w:t>
      </w:r>
      <w:r>
        <w:rPr>
          <w:sz w:val="24"/>
          <w:szCs w:val="24"/>
        </w:rPr>
        <w:t>тысяч рублей</w:t>
      </w:r>
      <w:r>
        <w:rPr>
          <w:sz w:val="24"/>
          <w:szCs w:val="16"/>
        </w:rPr>
        <w:t>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14</w:t>
      </w:r>
      <w:bookmarkStart w:id="0" w:name="_GoBack"/>
      <w:bookmarkEnd w:id="0"/>
      <w:r>
        <w:rPr>
          <w:b/>
          <w:sz w:val="24"/>
          <w:szCs w:val="16"/>
        </w:rPr>
        <w:t xml:space="preserve">. Вступление в силу настоящего решения. 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Настоящее </w:t>
      </w:r>
      <w:r>
        <w:rPr>
          <w:spacing w:val="-4"/>
          <w:sz w:val="24"/>
          <w:szCs w:val="16"/>
        </w:rPr>
        <w:t>решение</w:t>
      </w:r>
      <w:r>
        <w:rPr>
          <w:sz w:val="24"/>
          <w:szCs w:val="16"/>
        </w:rPr>
        <w:t xml:space="preserve"> вступает в силу с 01.01.2018 года.</w:t>
      </w: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Глава  муниципального образования </w:t>
      </w: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  <w:r>
        <w:rPr>
          <w:sz w:val="24"/>
          <w:szCs w:val="16"/>
        </w:rPr>
        <w:t>«Кужорское сельское поселение»                                                            В.А.Крюков.</w:t>
      </w: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r>
        <w:t>№ ___</w:t>
      </w:r>
    </w:p>
    <w:p w:rsidR="009914B2" w:rsidRDefault="009914B2" w:rsidP="009914B2">
      <w:r>
        <w:t>от  «___» __________ 2017 г.</w:t>
      </w:r>
    </w:p>
    <w:p w:rsidR="009914B2" w:rsidRDefault="009914B2" w:rsidP="009914B2"/>
    <w:p w:rsidR="009914B2" w:rsidRDefault="009914B2" w:rsidP="009914B2">
      <w:r>
        <w:t>ст. Кужорская</w:t>
      </w:r>
    </w:p>
    <w:p w:rsidR="009914B2" w:rsidRDefault="009914B2" w:rsidP="009914B2"/>
    <w:p w:rsidR="009914B2" w:rsidRDefault="009914B2" w:rsidP="009914B2">
      <w:r>
        <w:t>Климова А.В.</w:t>
      </w:r>
    </w:p>
    <w:p w:rsidR="00F35390" w:rsidRDefault="00F35390"/>
    <w:sectPr w:rsidR="00F35390" w:rsidSect="00E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1D4"/>
    <w:multiLevelType w:val="hybridMultilevel"/>
    <w:tmpl w:val="E40C3286"/>
    <w:lvl w:ilvl="0" w:tplc="BBB818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B2"/>
    <w:rsid w:val="00437876"/>
    <w:rsid w:val="00707452"/>
    <w:rsid w:val="009914B2"/>
    <w:rsid w:val="00D12C31"/>
    <w:rsid w:val="00E709B7"/>
    <w:rsid w:val="00F3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14B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914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914B2"/>
    <w:pPr>
      <w:ind w:left="720"/>
      <w:contextualSpacing/>
    </w:pPr>
  </w:style>
  <w:style w:type="paragraph" w:customStyle="1" w:styleId="a6">
    <w:name w:val="основной (закон)"/>
    <w:basedOn w:val="a"/>
    <w:rsid w:val="009914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14B2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8">
    <w:name w:val="Основной_текст"/>
    <w:basedOn w:val="a"/>
    <w:rsid w:val="009914B2"/>
    <w:pPr>
      <w:widowControl w:val="0"/>
      <w:suppressAutoHyphens w:val="0"/>
      <w:ind w:firstLine="567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2017-12-06T07:54:00Z</dcterms:created>
  <dcterms:modified xsi:type="dcterms:W3CDTF">2017-12-11T12:37:00Z</dcterms:modified>
</cp:coreProperties>
</file>