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25"/>
      </w:tblGrid>
      <w:tr w:rsidR="00AE5655" w:rsidRPr="005F5947" w:rsidTr="00762BE0">
        <w:tc>
          <w:tcPr>
            <w:tcW w:w="10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5" w:rsidRDefault="00AE5655" w:rsidP="00762BE0">
            <w:pPr>
              <w:pStyle w:val="Standard"/>
              <w:rPr>
                <w:sz w:val="26"/>
                <w:szCs w:val="26"/>
              </w:rPr>
            </w:pPr>
          </w:p>
          <w:p w:rsidR="00AE5655" w:rsidRDefault="00AE5655" w:rsidP="00AE5655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3510"/>
              <w:gridCol w:w="2694"/>
              <w:gridCol w:w="3827"/>
            </w:tblGrid>
            <w:tr w:rsidR="00AE5655" w:rsidRPr="005F5947" w:rsidTr="00762BE0">
              <w:trPr>
                <w:cantSplit/>
                <w:trHeight w:val="1275"/>
              </w:trPr>
              <w:tc>
                <w:tcPr>
                  <w:tcW w:w="3510" w:type="dxa"/>
                </w:tcPr>
                <w:p w:rsidR="00AE5655" w:rsidRPr="005F5947" w:rsidRDefault="00AE5655" w:rsidP="00762BE0">
                  <w:pPr>
                    <w:snapToGrid w:val="0"/>
                    <w:spacing w:line="100" w:lineRule="atLeast"/>
                    <w:jc w:val="center"/>
                    <w:rPr>
                      <w:b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РоссийскэФедерацие</w:t>
                  </w:r>
                  <w:proofErr w:type="spellEnd"/>
                </w:p>
                <w:p w:rsidR="00AE5655" w:rsidRPr="005F5947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АдыгэРеспубликэмк</w:t>
                  </w:r>
                  <w:proofErr w:type="spellEnd"/>
                  <w:proofErr w:type="gramStart"/>
                  <w:r>
                    <w:rPr>
                      <w:b/>
                    </w:rPr>
                    <w:t>l</w:t>
                  </w:r>
                  <w:proofErr w:type="gramEnd"/>
                  <w:r w:rsidRPr="00AE5655">
                    <w:rPr>
                      <w:b/>
                      <w:lang w:val="ru-RU"/>
                    </w:rPr>
                    <w:t>э</w:t>
                  </w:r>
                </w:p>
                <w:p w:rsidR="00AE5655" w:rsidRPr="005F5947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Мыекъопэрайоным</w:t>
                  </w:r>
                  <w:proofErr w:type="spellEnd"/>
                </w:p>
                <w:p w:rsidR="00AE5655" w:rsidRPr="005F5947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ИадминистрациеМуниципальнэгъэпсык</w:t>
                  </w:r>
                  <w:r>
                    <w:rPr>
                      <w:b/>
                    </w:rPr>
                    <w:t>i</w:t>
                  </w:r>
                  <w:proofErr w:type="spellEnd"/>
                  <w:r w:rsidRPr="00AE5655">
                    <w:rPr>
                      <w:b/>
                      <w:lang w:val="ru-RU"/>
                    </w:rPr>
                    <w:t>э</w:t>
                  </w:r>
                  <w:r w:rsidRPr="005F5947">
                    <w:rPr>
                      <w:b/>
                    </w:rPr>
                    <w:t xml:space="preserve"> 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зи</w:t>
                  </w:r>
                  <w:proofErr w:type="gramStart"/>
                  <w:r>
                    <w:rPr>
                      <w:b/>
                    </w:rPr>
                    <w:t>i</w:t>
                  </w:r>
                  <w:proofErr w:type="spellEnd"/>
                  <w:proofErr w:type="gramEnd"/>
                  <w:r w:rsidRPr="00AE5655">
                    <w:rPr>
                      <w:b/>
                      <w:lang w:val="ru-RU"/>
                    </w:rPr>
                    <w:t>э</w:t>
                  </w:r>
                </w:p>
                <w:p w:rsidR="00AE5655" w:rsidRPr="005F5947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i/>
                    </w:rPr>
                  </w:pPr>
                  <w:r w:rsidRPr="005F5947">
                    <w:rPr>
                      <w:b/>
                    </w:rPr>
                    <w:t>«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Кужорскэкъоджэпсэуп</w:t>
                  </w:r>
                  <w:r>
                    <w:rPr>
                      <w:b/>
                    </w:rPr>
                    <w:t>i</w:t>
                  </w:r>
                  <w:r w:rsidRPr="00AE5655">
                    <w:rPr>
                      <w:b/>
                      <w:lang w:val="ru-RU"/>
                    </w:rPr>
                    <w:t>эм</w:t>
                  </w:r>
                  <w:proofErr w:type="spellEnd"/>
                  <w:r w:rsidRPr="005F5947">
                    <w:rPr>
                      <w:b/>
                    </w:rPr>
                    <w:t>»</w:t>
                  </w:r>
                </w:p>
                <w:p w:rsidR="00AE5655" w:rsidRDefault="00AE5655" w:rsidP="00762BE0">
                  <w:pPr>
                    <w:spacing w:line="100" w:lineRule="atLeast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385765 </w:t>
                  </w:r>
                  <w:proofErr w:type="spellStart"/>
                  <w:r>
                    <w:rPr>
                      <w:b/>
                      <w:i/>
                    </w:rPr>
                    <w:t>ст</w:t>
                  </w:r>
                  <w:proofErr w:type="spellEnd"/>
                  <w:r>
                    <w:rPr>
                      <w:b/>
                      <w:i/>
                    </w:rPr>
                    <w:t xml:space="preserve">. </w:t>
                  </w:r>
                  <w:proofErr w:type="spellStart"/>
                  <w:r>
                    <w:rPr>
                      <w:b/>
                      <w:i/>
                    </w:rPr>
                    <w:t>Кужорскэр</w:t>
                  </w:r>
                  <w:proofErr w:type="spellEnd"/>
                </w:p>
                <w:p w:rsidR="00AE5655" w:rsidRDefault="00AE5655" w:rsidP="00762BE0">
                  <w:pPr>
                    <w:spacing w:line="100" w:lineRule="atLeast"/>
                    <w:jc w:val="center"/>
                  </w:pPr>
                  <w:proofErr w:type="spellStart"/>
                  <w:proofErr w:type="gramStart"/>
                  <w:r>
                    <w:rPr>
                      <w:b/>
                      <w:i/>
                    </w:rPr>
                    <w:t>ул</w:t>
                  </w:r>
                  <w:proofErr w:type="spellEnd"/>
                  <w:proofErr w:type="gramEnd"/>
                  <w:r>
                    <w:rPr>
                      <w:b/>
                      <w:i/>
                    </w:rPr>
                    <w:t xml:space="preserve">. </w:t>
                  </w:r>
                  <w:proofErr w:type="spellStart"/>
                  <w:r>
                    <w:rPr>
                      <w:b/>
                      <w:i/>
                    </w:rPr>
                    <w:t>Ленинэр</w:t>
                  </w:r>
                  <w:proofErr w:type="spellEnd"/>
                  <w:r>
                    <w:rPr>
                      <w:b/>
                      <w:i/>
                    </w:rPr>
                    <w:t>, 21</w:t>
                  </w:r>
                </w:p>
              </w:tc>
              <w:tc>
                <w:tcPr>
                  <w:tcW w:w="2694" w:type="dxa"/>
                </w:tcPr>
                <w:p w:rsidR="00AE5655" w:rsidRDefault="00AE5655" w:rsidP="00762BE0">
                  <w:pPr>
                    <w:snapToGrid w:val="0"/>
                    <w:spacing w:line="100" w:lineRule="atLeast"/>
                    <w:jc w:val="center"/>
                  </w:pPr>
                </w:p>
                <w:p w:rsidR="00AE5655" w:rsidRDefault="00AE5655" w:rsidP="00762BE0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6F4032">
                    <w:object w:dxaOrig="1500" w:dyaOrig="1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pt;height:69pt" o:ole="" filled="t">
                        <v:fill opacity="0" color2="black"/>
                        <v:imagedata r:id="rId4" o:title=""/>
                      </v:shape>
                      <o:OLEObject Type="Embed" ProgID="Word.Picture.8" ShapeID="_x0000_i1025" DrawAspect="Content" ObjectID="_1591767779" r:id="rId5"/>
                    </w:object>
                  </w:r>
                </w:p>
              </w:tc>
              <w:tc>
                <w:tcPr>
                  <w:tcW w:w="3827" w:type="dxa"/>
                </w:tcPr>
                <w:p w:rsidR="00AE5655" w:rsidRPr="00AE5655" w:rsidRDefault="00AE5655" w:rsidP="00762BE0">
                  <w:pPr>
                    <w:snapToGrid w:val="0"/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>Российская Федерация  Администрация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>Муниципального образования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>«Кужорское сельское поселение»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 xml:space="preserve"> Майкопского района    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i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 xml:space="preserve"> Республики Адыгея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b/>
                      <w:i/>
                      <w:lang w:val="ru-RU"/>
                    </w:rPr>
                  </w:pPr>
                  <w:r w:rsidRPr="00AE5655">
                    <w:rPr>
                      <w:b/>
                      <w:i/>
                      <w:lang w:val="ru-RU"/>
                    </w:rPr>
                    <w:t>385765 ст. Кужорская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lang w:val="ru-RU"/>
                    </w:rPr>
                  </w:pPr>
                  <w:r w:rsidRPr="00AE5655">
                    <w:rPr>
                      <w:b/>
                      <w:i/>
                      <w:lang w:val="ru-RU"/>
                    </w:rPr>
                    <w:t>ул. Ленина, 21</w:t>
                  </w:r>
                </w:p>
              </w:tc>
            </w:tr>
          </w:tbl>
          <w:p w:rsidR="00AE5655" w:rsidRPr="00AE5655" w:rsidRDefault="00AE5655" w:rsidP="00AE5655">
            <w:pPr>
              <w:jc w:val="center"/>
              <w:rPr>
                <w:lang w:val="ru-RU"/>
              </w:rPr>
            </w:pPr>
            <w:r w:rsidRPr="00AE5655">
              <w:rPr>
                <w:lang w:val="ru-RU"/>
              </w:rPr>
              <w:t>Телефон/факс: (887777) 2-84-84; 2-84-24</w:t>
            </w:r>
          </w:p>
          <w:p w:rsidR="00AE5655" w:rsidRDefault="00AE5655" w:rsidP="00AE5655">
            <w:pPr>
              <w:jc w:val="center"/>
            </w:pPr>
            <w:r>
              <w:t xml:space="preserve">E-mail: </w:t>
            </w:r>
            <w:hyperlink r:id="rId6" w:history="1">
              <w:r>
                <w:rPr>
                  <w:rStyle w:val="a6"/>
                </w:rPr>
                <w:t>kyg.adm@mail.ru</w:t>
              </w:r>
            </w:hyperlink>
          </w:p>
          <w:p w:rsidR="00AE5655" w:rsidRPr="00AE5655" w:rsidRDefault="00AE5655" w:rsidP="00AE5655">
            <w:pPr>
              <w:jc w:val="center"/>
              <w:rPr>
                <w:lang w:val="ru-RU"/>
              </w:rPr>
            </w:pPr>
            <w:r w:rsidRPr="00AE5655">
              <w:rPr>
                <w:lang w:val="ru-RU"/>
              </w:rPr>
              <w:t>ИНН/КПП 0104010395/010401001</w:t>
            </w:r>
          </w:p>
          <w:p w:rsidR="00AE5655" w:rsidRPr="00AE5655" w:rsidRDefault="006F4032" w:rsidP="00AE5655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line id="Прямая соединительная линия 1" o:spid="_x0000_s1026" style="position:absolute;left:0;text-align:left;z-index:251659264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      <v:stroke linestyle="thickThin"/>
                </v:line>
              </w:pict>
            </w:r>
          </w:p>
          <w:p w:rsidR="00AE5655" w:rsidRPr="00AE5655" w:rsidRDefault="00AE5655" w:rsidP="00AE5655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 xml:space="preserve">ПОСТАНОВЛЕНИЕ           </w:t>
            </w:r>
            <w:r w:rsidRPr="005F5947">
              <w:rPr>
                <w:b/>
                <w:color w:val="FFFFFF" w:themeColor="background1"/>
                <w:sz w:val="28"/>
                <w:szCs w:val="28"/>
                <w:lang w:val="ru-RU"/>
              </w:rPr>
              <w:t>--------                    проект</w:t>
            </w:r>
          </w:p>
          <w:p w:rsidR="00AE5655" w:rsidRPr="00AE5655" w:rsidRDefault="00AE5655" w:rsidP="00AE565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>Главы муниципального образования «Кужорское сельское поселение»</w:t>
            </w:r>
          </w:p>
          <w:p w:rsidR="00AE5655" w:rsidRPr="00AE5655" w:rsidRDefault="00AE5655" w:rsidP="00AE565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 xml:space="preserve">№ </w:t>
            </w:r>
            <w:r w:rsidR="005F5947">
              <w:rPr>
                <w:b/>
                <w:sz w:val="28"/>
                <w:szCs w:val="28"/>
                <w:lang w:val="ru-RU"/>
              </w:rPr>
              <w:t>48</w:t>
            </w:r>
          </w:p>
          <w:p w:rsidR="00AE5655" w:rsidRPr="00AE5655" w:rsidRDefault="00AE5655" w:rsidP="00AE565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E5655" w:rsidRPr="00AE5655" w:rsidRDefault="00AE5655" w:rsidP="00AE5655">
            <w:pPr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 xml:space="preserve">ст. Кужорская                                                   </w:t>
            </w:r>
            <w:r w:rsidRPr="00AE5655">
              <w:rPr>
                <w:b/>
                <w:sz w:val="28"/>
                <w:szCs w:val="28"/>
                <w:lang w:val="ru-RU"/>
              </w:rPr>
              <w:tab/>
            </w:r>
            <w:r w:rsidRPr="00AE5655">
              <w:rPr>
                <w:b/>
                <w:sz w:val="28"/>
                <w:szCs w:val="28"/>
                <w:lang w:val="ru-RU"/>
              </w:rPr>
              <w:tab/>
              <w:t xml:space="preserve">        «</w:t>
            </w:r>
            <w:r w:rsidR="005F5947">
              <w:rPr>
                <w:b/>
                <w:sz w:val="28"/>
                <w:szCs w:val="28"/>
                <w:lang w:val="ru-RU"/>
              </w:rPr>
              <w:t>02</w:t>
            </w:r>
            <w:r w:rsidRPr="00AE5655">
              <w:rPr>
                <w:b/>
                <w:sz w:val="28"/>
                <w:szCs w:val="28"/>
                <w:lang w:val="ru-RU"/>
              </w:rPr>
              <w:t>»_</w:t>
            </w:r>
            <w:r w:rsidR="005F5947">
              <w:rPr>
                <w:b/>
                <w:sz w:val="28"/>
                <w:szCs w:val="28"/>
                <w:lang w:val="ru-RU"/>
              </w:rPr>
              <w:t>07</w:t>
            </w:r>
            <w:r w:rsidRPr="00AE5655">
              <w:rPr>
                <w:b/>
                <w:sz w:val="28"/>
                <w:szCs w:val="28"/>
                <w:lang w:val="ru-RU"/>
              </w:rPr>
              <w:t>_ 2018г.</w:t>
            </w:r>
          </w:p>
          <w:p w:rsidR="00AE5655" w:rsidRPr="00AE5655" w:rsidRDefault="00AE5655" w:rsidP="00AE5655">
            <w:pPr>
              <w:rPr>
                <w:sz w:val="32"/>
                <w:szCs w:val="32"/>
                <w:lang w:val="ru-RU"/>
              </w:rPr>
            </w:pPr>
          </w:p>
          <w:p w:rsidR="00AE5655" w:rsidRDefault="00AE5655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Об утверждении программы</w:t>
            </w:r>
          </w:p>
          <w:p w:rsidR="00AE5655" w:rsidRDefault="00AE5655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«Противодействие коррупции </w:t>
            </w:r>
            <w:proofErr w:type="gramStart"/>
            <w:r>
              <w:rPr>
                <w:b/>
                <w:sz w:val="26"/>
                <w:szCs w:val="26"/>
                <w:lang w:val="ru-RU"/>
              </w:rPr>
              <w:t>в</w:t>
            </w:r>
            <w:proofErr w:type="gramEnd"/>
          </w:p>
          <w:p w:rsidR="00AE5655" w:rsidRDefault="002440E2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МО «Кужор</w:t>
            </w:r>
            <w:r w:rsidR="00AE5655">
              <w:rPr>
                <w:b/>
                <w:sz w:val="26"/>
                <w:szCs w:val="26"/>
                <w:lang w:val="ru-RU"/>
              </w:rPr>
              <w:t>ское сельское поселение»</w:t>
            </w:r>
          </w:p>
          <w:p w:rsidR="00AE5655" w:rsidRPr="007F0454" w:rsidRDefault="002440E2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2018-2020</w:t>
            </w:r>
            <w:r w:rsidR="00AE5655">
              <w:rPr>
                <w:b/>
                <w:sz w:val="26"/>
                <w:szCs w:val="26"/>
                <w:lang w:val="ru-RU"/>
              </w:rPr>
              <w:t>гг»</w:t>
            </w:r>
          </w:p>
          <w:p w:rsidR="00AE5655" w:rsidRPr="007F0454" w:rsidRDefault="00AE5655" w:rsidP="00762BE0">
            <w:pPr>
              <w:pStyle w:val="Standard"/>
              <w:jc w:val="both"/>
              <w:rPr>
                <w:lang w:val="ru-RU"/>
              </w:rPr>
            </w:pPr>
          </w:p>
          <w:p w:rsidR="00AE5655" w:rsidRPr="007F0454" w:rsidRDefault="00AE5655" w:rsidP="00762BE0">
            <w:pPr>
              <w:pStyle w:val="TableContents"/>
              <w:spacing w:after="28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F0454">
              <w:rPr>
                <w:sz w:val="26"/>
                <w:szCs w:val="26"/>
                <w:lang w:val="ru-RU"/>
              </w:rPr>
              <w:t>Руководствуясь Федеральными законами РФ от 25 декабря 2008 года №273-ФЗ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Указом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</w:t>
            </w:r>
            <w:proofErr w:type="gramEnd"/>
            <w:r w:rsidRPr="007F0454">
              <w:rPr>
                <w:sz w:val="26"/>
                <w:szCs w:val="26"/>
                <w:lang w:val="ru-RU"/>
              </w:rPr>
              <w:t xml:space="preserve"> противодействия коррупции»</w:t>
            </w:r>
          </w:p>
          <w:p w:rsidR="00AE5655" w:rsidRPr="007F0454" w:rsidRDefault="00AE5655" w:rsidP="00762BE0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ПОСТАНОВЛЯЮ:</w:t>
            </w:r>
          </w:p>
          <w:p w:rsidR="00AE5655" w:rsidRPr="007F0454" w:rsidRDefault="00AE5655" w:rsidP="00762BE0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1.Утвердить программу «Противодействие коррупции в </w:t>
            </w:r>
            <w:r>
              <w:rPr>
                <w:sz w:val="26"/>
                <w:szCs w:val="26"/>
                <w:lang w:val="ru-RU"/>
              </w:rPr>
              <w:t>МО «</w:t>
            </w:r>
            <w:r w:rsidR="002440E2">
              <w:rPr>
                <w:sz w:val="26"/>
                <w:szCs w:val="26"/>
                <w:lang w:val="ru-RU"/>
              </w:rPr>
              <w:t>Кужор</w:t>
            </w:r>
            <w:r w:rsidRPr="007F0454">
              <w:rPr>
                <w:sz w:val="26"/>
                <w:szCs w:val="26"/>
                <w:lang w:val="ru-RU"/>
              </w:rPr>
              <w:t>ско</w:t>
            </w:r>
            <w:r>
              <w:rPr>
                <w:sz w:val="26"/>
                <w:szCs w:val="26"/>
                <w:lang w:val="ru-RU"/>
              </w:rPr>
              <w:t>е</w:t>
            </w:r>
            <w:r w:rsidRPr="007F0454">
              <w:rPr>
                <w:sz w:val="26"/>
                <w:szCs w:val="26"/>
                <w:lang w:val="ru-RU"/>
              </w:rPr>
              <w:t xml:space="preserve"> сельско</w:t>
            </w:r>
            <w:r>
              <w:rPr>
                <w:sz w:val="26"/>
                <w:szCs w:val="26"/>
                <w:lang w:val="ru-RU"/>
              </w:rPr>
              <w:t>е</w:t>
            </w:r>
            <w:r w:rsidRPr="007F0454">
              <w:rPr>
                <w:sz w:val="26"/>
                <w:szCs w:val="26"/>
                <w:lang w:val="ru-RU"/>
              </w:rPr>
              <w:t xml:space="preserve"> поселени</w:t>
            </w:r>
            <w:r>
              <w:rPr>
                <w:sz w:val="26"/>
                <w:szCs w:val="26"/>
                <w:lang w:val="ru-RU"/>
              </w:rPr>
              <w:t xml:space="preserve">е» </w:t>
            </w:r>
            <w:r w:rsidR="002440E2">
              <w:rPr>
                <w:sz w:val="26"/>
                <w:szCs w:val="26"/>
                <w:lang w:val="ru-RU"/>
              </w:rPr>
              <w:t>на 2018-2020</w:t>
            </w:r>
            <w:r w:rsidRPr="007F0454">
              <w:rPr>
                <w:sz w:val="26"/>
                <w:szCs w:val="26"/>
                <w:lang w:val="ru-RU"/>
              </w:rPr>
              <w:t xml:space="preserve"> годы» (прилагается).</w:t>
            </w:r>
            <w:r w:rsidRPr="007F0454">
              <w:rPr>
                <w:sz w:val="26"/>
                <w:szCs w:val="26"/>
                <w:lang w:val="ru-RU"/>
              </w:rPr>
              <w:br/>
              <w:t>2.</w:t>
            </w:r>
            <w:proofErr w:type="gramStart"/>
            <w:r w:rsidRPr="007F0454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7F0454">
              <w:rPr>
                <w:sz w:val="26"/>
                <w:szCs w:val="26"/>
                <w:lang w:val="ru-RU"/>
              </w:rPr>
              <w:t xml:space="preserve"> выполнением настоящего постановления оставляю за собой.</w:t>
            </w:r>
            <w:r w:rsidRPr="007F0454">
              <w:rPr>
                <w:sz w:val="26"/>
                <w:szCs w:val="26"/>
                <w:lang w:val="ru-RU"/>
              </w:rPr>
              <w:br/>
              <w:t>3.Постановление вступае</w:t>
            </w:r>
            <w:r w:rsidR="00CC64E0">
              <w:rPr>
                <w:sz w:val="26"/>
                <w:szCs w:val="26"/>
                <w:lang w:val="ru-RU"/>
              </w:rPr>
              <w:t>т в силу со дня его подписания.</w:t>
            </w:r>
          </w:p>
          <w:p w:rsidR="002440E2" w:rsidRDefault="00AE5655" w:rsidP="00762BE0">
            <w:pPr>
              <w:pStyle w:val="TableContents"/>
              <w:spacing w:after="283"/>
              <w:rPr>
                <w:sz w:val="22"/>
                <w:szCs w:val="22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Глав</w:t>
            </w:r>
            <w:r w:rsidR="002440E2">
              <w:rPr>
                <w:sz w:val="26"/>
                <w:szCs w:val="26"/>
                <w:lang w:val="ru-RU"/>
              </w:rPr>
              <w:t>а МО «Кужор</w:t>
            </w:r>
            <w:r>
              <w:rPr>
                <w:sz w:val="26"/>
                <w:szCs w:val="26"/>
                <w:lang w:val="ru-RU"/>
              </w:rPr>
              <w:t xml:space="preserve">ское сельское поселение»                      </w:t>
            </w:r>
            <w:r w:rsidR="002440E2">
              <w:rPr>
                <w:sz w:val="26"/>
                <w:szCs w:val="26"/>
                <w:lang w:val="ru-RU"/>
              </w:rPr>
              <w:t>В.А.Кр</w:t>
            </w:r>
            <w:r>
              <w:rPr>
                <w:sz w:val="26"/>
                <w:szCs w:val="26"/>
                <w:lang w:val="ru-RU"/>
              </w:rPr>
              <w:t xml:space="preserve">юков. </w:t>
            </w:r>
            <w:r w:rsidRPr="007F0454">
              <w:rPr>
                <w:sz w:val="26"/>
                <w:szCs w:val="26"/>
                <w:lang w:val="ru-RU"/>
              </w:rPr>
              <w:br/>
            </w:r>
          </w:p>
          <w:p w:rsidR="00AE5655" w:rsidRPr="002440E2" w:rsidRDefault="002440E2" w:rsidP="00762BE0">
            <w:pPr>
              <w:pStyle w:val="TableContents"/>
              <w:spacing w:after="28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2440E2">
              <w:rPr>
                <w:sz w:val="22"/>
                <w:szCs w:val="22"/>
                <w:lang w:val="ru-RU"/>
              </w:rPr>
              <w:t xml:space="preserve">одготовил: заместитель главы </w:t>
            </w:r>
            <w:proofErr w:type="spellStart"/>
            <w:r w:rsidRPr="002440E2">
              <w:rPr>
                <w:sz w:val="22"/>
                <w:szCs w:val="22"/>
                <w:lang w:val="ru-RU"/>
              </w:rPr>
              <w:t>Старушко</w:t>
            </w:r>
            <w:proofErr w:type="spellEnd"/>
            <w:r w:rsidRPr="002440E2">
              <w:rPr>
                <w:sz w:val="22"/>
                <w:szCs w:val="22"/>
                <w:lang w:val="ru-RU"/>
              </w:rPr>
              <w:t xml:space="preserve"> М.П.</w:t>
            </w:r>
          </w:p>
          <w:p w:rsidR="00CC64E0" w:rsidRPr="00CC64E0" w:rsidRDefault="00CC64E0" w:rsidP="00CC64E0">
            <w:pPr>
              <w:rPr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>Ознакомлены: Начальник ФО                                                                      Климова А.В.</w:t>
            </w:r>
          </w:p>
          <w:p w:rsidR="00CC64E0" w:rsidRPr="00CC64E0" w:rsidRDefault="00CC64E0" w:rsidP="00CC64E0">
            <w:pPr>
              <w:rPr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Главный специалист ФО                                                                     </w:t>
            </w:r>
            <w:proofErr w:type="spellStart"/>
            <w:r w:rsidRPr="00CC64E0">
              <w:rPr>
                <w:sz w:val="22"/>
                <w:szCs w:val="22"/>
                <w:lang w:val="ru-RU"/>
              </w:rPr>
              <w:t>Юркова</w:t>
            </w:r>
            <w:proofErr w:type="spellEnd"/>
            <w:r w:rsidRPr="00CC64E0">
              <w:rPr>
                <w:sz w:val="22"/>
                <w:szCs w:val="22"/>
                <w:lang w:val="ru-RU"/>
              </w:rPr>
              <w:t xml:space="preserve"> О.В.</w:t>
            </w:r>
          </w:p>
          <w:p w:rsidR="00CC64E0" w:rsidRPr="00CC64E0" w:rsidRDefault="00CC64E0" w:rsidP="00CC64E0">
            <w:pPr>
              <w:rPr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Начальник общего отдела                                                                     </w:t>
            </w:r>
            <w:proofErr w:type="spellStart"/>
            <w:r w:rsidRPr="00CC64E0">
              <w:rPr>
                <w:sz w:val="22"/>
                <w:szCs w:val="22"/>
                <w:lang w:val="ru-RU"/>
              </w:rPr>
              <w:t>Головинова</w:t>
            </w:r>
            <w:proofErr w:type="spellEnd"/>
            <w:r w:rsidRPr="00CC64E0">
              <w:rPr>
                <w:sz w:val="22"/>
                <w:szCs w:val="22"/>
                <w:lang w:val="ru-RU"/>
              </w:rPr>
              <w:t xml:space="preserve"> Е.С. </w:t>
            </w:r>
          </w:p>
          <w:p w:rsidR="00CC64E0" w:rsidRPr="00CC64E0" w:rsidRDefault="00CC64E0" w:rsidP="00CC64E0">
            <w:pPr>
              <w:rPr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Специалист по земельно-имущественным вопросам                        </w:t>
            </w:r>
            <w:proofErr w:type="spellStart"/>
            <w:r w:rsidRPr="00CC64E0">
              <w:rPr>
                <w:sz w:val="22"/>
                <w:szCs w:val="22"/>
                <w:lang w:val="ru-RU"/>
              </w:rPr>
              <w:t>Конгарова</w:t>
            </w:r>
            <w:proofErr w:type="spellEnd"/>
            <w:r w:rsidRPr="00CC64E0">
              <w:rPr>
                <w:sz w:val="22"/>
                <w:szCs w:val="22"/>
                <w:lang w:val="ru-RU"/>
              </w:rPr>
              <w:t xml:space="preserve"> Э.А.</w:t>
            </w:r>
          </w:p>
          <w:p w:rsidR="00AE5655" w:rsidRPr="00CC64E0" w:rsidRDefault="00CC64E0" w:rsidP="00CC64E0">
            <w:pPr>
              <w:rPr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Специалист по социальным вопросам                                                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 xml:space="preserve">   Евсеева Ю.В.</w:t>
            </w:r>
          </w:p>
        </w:tc>
      </w:tr>
    </w:tbl>
    <w:p w:rsidR="00AE5655" w:rsidRPr="007F0454" w:rsidRDefault="00AE5655" w:rsidP="00AE5655">
      <w:pPr>
        <w:rPr>
          <w:lang w:val="ru-RU"/>
        </w:rPr>
        <w:sectPr w:rsidR="00AE5655" w:rsidRPr="007F0454" w:rsidSect="00AE5655">
          <w:pgSz w:w="11906" w:h="16838"/>
          <w:pgMar w:top="1134" w:right="1134" w:bottom="1134" w:left="1134" w:header="720" w:footer="720" w:gutter="0"/>
          <w:cols w:space="0"/>
        </w:sectPr>
      </w:pPr>
    </w:p>
    <w:p w:rsidR="00AE5655" w:rsidRPr="007F0454" w:rsidRDefault="00AE5655" w:rsidP="002440E2">
      <w:pPr>
        <w:pStyle w:val="Standard"/>
        <w:rPr>
          <w:lang w:val="ru-RU"/>
        </w:rPr>
        <w:sectPr w:rsidR="00AE5655" w:rsidRPr="007F0454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961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15"/>
      </w:tblGrid>
      <w:tr w:rsidR="00AE5655" w:rsidRPr="005F5947" w:rsidTr="00762BE0">
        <w:tc>
          <w:tcPr>
            <w:tcW w:w="9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lastRenderedPageBreak/>
              <w:t>ПРОГРАММА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 xml:space="preserve">«Противодействие коррупции в </w:t>
            </w:r>
            <w:r>
              <w:rPr>
                <w:b/>
                <w:sz w:val="26"/>
                <w:szCs w:val="26"/>
                <w:lang w:val="ru-RU"/>
              </w:rPr>
              <w:t>МО «</w:t>
            </w:r>
            <w:r w:rsidR="002440E2">
              <w:rPr>
                <w:b/>
                <w:sz w:val="26"/>
                <w:szCs w:val="26"/>
                <w:lang w:val="ru-RU"/>
              </w:rPr>
              <w:t>Кужор</w:t>
            </w:r>
            <w:r w:rsidRPr="007F0454">
              <w:rPr>
                <w:b/>
                <w:sz w:val="26"/>
                <w:szCs w:val="26"/>
                <w:lang w:val="ru-RU"/>
              </w:rPr>
              <w:t>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сельско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поселени</w:t>
            </w:r>
            <w:r>
              <w:rPr>
                <w:b/>
                <w:sz w:val="26"/>
                <w:szCs w:val="26"/>
                <w:lang w:val="ru-RU"/>
              </w:rPr>
              <w:t>е»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2018-2020</w:t>
            </w:r>
            <w:r w:rsidR="00AE5655" w:rsidRPr="007F0454">
              <w:rPr>
                <w:b/>
                <w:sz w:val="26"/>
                <w:szCs w:val="26"/>
                <w:lang w:val="ru-RU"/>
              </w:rPr>
              <w:t xml:space="preserve"> годы»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ПАСПОРТ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 xml:space="preserve"> программы «Противодействие коррупции в </w:t>
            </w:r>
            <w:r>
              <w:rPr>
                <w:b/>
                <w:sz w:val="26"/>
                <w:szCs w:val="26"/>
                <w:lang w:val="ru-RU"/>
              </w:rPr>
              <w:t>МО «</w:t>
            </w:r>
            <w:r w:rsidR="002440E2">
              <w:rPr>
                <w:b/>
                <w:sz w:val="26"/>
                <w:szCs w:val="26"/>
                <w:lang w:val="ru-RU"/>
              </w:rPr>
              <w:t>Кужор</w:t>
            </w:r>
            <w:r w:rsidRPr="007F0454">
              <w:rPr>
                <w:b/>
                <w:sz w:val="26"/>
                <w:szCs w:val="26"/>
                <w:lang w:val="ru-RU"/>
              </w:rPr>
              <w:t>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сельско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поселени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="002440E2">
              <w:rPr>
                <w:b/>
                <w:sz w:val="26"/>
                <w:szCs w:val="26"/>
                <w:lang w:val="ru-RU"/>
              </w:rPr>
              <w:t xml:space="preserve">  на 2018-2020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годы»</w:t>
            </w:r>
          </w:p>
          <w:tbl>
            <w:tblPr>
              <w:tblW w:w="963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267"/>
              <w:gridCol w:w="7371"/>
            </w:tblGrid>
            <w:tr w:rsidR="00AE5655" w:rsidRPr="005F5947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НаименованиеПрограммы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Программа «Противодействие коррупции в </w:t>
                  </w:r>
                  <w:r>
                    <w:rPr>
                      <w:sz w:val="26"/>
                      <w:szCs w:val="26"/>
                      <w:lang w:val="ru-RU"/>
                    </w:rPr>
                    <w:t>МО «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</w:t>
                  </w:r>
                  <w:r>
                    <w:rPr>
                      <w:sz w:val="26"/>
                      <w:szCs w:val="26"/>
                      <w:lang w:val="ru-RU"/>
                    </w:rPr>
                    <w:t>е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сельско</w:t>
                  </w:r>
                  <w:r>
                    <w:rPr>
                      <w:sz w:val="26"/>
                      <w:szCs w:val="26"/>
                      <w:lang w:val="ru-RU"/>
                    </w:rPr>
                    <w:t>е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поселени</w:t>
                  </w:r>
                  <w:r>
                    <w:rPr>
                      <w:sz w:val="26"/>
                      <w:szCs w:val="26"/>
                      <w:lang w:val="ru-RU"/>
                    </w:rPr>
                    <w:t>е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 xml:space="preserve">  на 2018-2020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годы» (далее-Программа)</w:t>
                  </w:r>
                </w:p>
              </w:tc>
            </w:tr>
            <w:tr w:rsidR="00AE5655" w:rsidRPr="005F5947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ОснованиедляразработкиПрограммы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proofErr w:type="gramStart"/>
                  <w:r w:rsidRPr="007F0454">
                    <w:rPr>
                      <w:sz w:val="26"/>
                      <w:szCs w:val="26"/>
                      <w:lang w:val="ru-RU"/>
                    </w:rPr>
                    <w:t>Федеральный закон РФ от 25.12.2008г. №273-ФЗ «О противодействии коррупции», Федеральный закон РФ от 17.07.2009г. №172-ФЗ «Об антикоррупционной экспертизе нормативных правовых актов и проектов нормативных правовых актов», Указ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коррупции».</w:t>
                  </w:r>
                  <w:proofErr w:type="gramEnd"/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Заказчик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Администрация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К</w:t>
                  </w: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 w:rsidR="00AE5655">
                    <w:rPr>
                      <w:sz w:val="26"/>
                      <w:szCs w:val="26"/>
                    </w:rPr>
                    <w:t>скогосельскогопоселения</w:t>
                  </w:r>
                  <w:proofErr w:type="spellEnd"/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РазработчикПрограммы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Администрация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К</w:t>
                  </w: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 w:rsidR="00AE5655">
                    <w:rPr>
                      <w:sz w:val="26"/>
                      <w:szCs w:val="26"/>
                    </w:rPr>
                    <w:t>скогосельскогопоселения</w:t>
                  </w:r>
                  <w:proofErr w:type="spellEnd"/>
                </w:p>
              </w:tc>
            </w:tr>
            <w:tr w:rsidR="00AE5655" w:rsidRPr="005F5947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ЦелиПрограммы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-создание системы по предупреждению коррупционных действий;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-снижение уровня коррупции, её влияния на законность и эффективность бизнеса, деятельность муниципальных органов, на повседневную ж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изнь граждан на территории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защиты прав и законных интересов граждан, общества и государства от проявлений коррупции.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-снижение уровня коррупции при исполнении муниципальных функций и предоставлении муниципальных услуг.</w:t>
                  </w:r>
                </w:p>
              </w:tc>
            </w:tr>
            <w:tr w:rsidR="00AE5655" w:rsidRPr="005F5947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ЗадачиПрограммы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-внедрение практики проверки муниципальных правовых актов и проектов муниципальных правовых актов на 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коррупциогенность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>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координации и контроля деятельности органов местного самоуправления в сфере противодействия коррупции;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-разработка рекомендаций и проектов муниципальных правовых актов, направленных на снижение уровня коррупции;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-предупреждение коррупционных правонарушений;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-устранение условий, порождающих коррупцию;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-формирование антикоррупционного общественного сознания,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lastRenderedPageBreak/>
                    <w:t>нетерпимости к проявлению коррупции.</w:t>
                  </w:r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lastRenderedPageBreak/>
                    <w:t>СрокиреализацииПрограммы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</w:t>
                  </w:r>
                  <w:r>
                    <w:rPr>
                      <w:sz w:val="26"/>
                      <w:szCs w:val="26"/>
                      <w:lang w:val="ru-RU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>-20</w:t>
                  </w:r>
                  <w:r>
                    <w:rPr>
                      <w:sz w:val="26"/>
                      <w:szCs w:val="26"/>
                      <w:lang w:val="ru-RU"/>
                    </w:rPr>
                    <w:t>20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годы</w:t>
                  </w:r>
                  <w:proofErr w:type="spellEnd"/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ИсполнительосновныхмероприятийПрограммы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Администрация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К</w:t>
                  </w: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 w:rsidR="00AE5655">
                    <w:rPr>
                      <w:sz w:val="26"/>
                      <w:szCs w:val="26"/>
                    </w:rPr>
                    <w:t>скогосельскогопоселения</w:t>
                  </w:r>
                  <w:proofErr w:type="spellEnd"/>
                </w:p>
              </w:tc>
            </w:tr>
            <w:tr w:rsidR="00AE5655" w:rsidRPr="005F5947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МеханизмреализацииПрограммы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Программа реализуется в соответствии с прилагаемыми мероприятиями (приложение к Программе)</w:t>
                  </w:r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Срокиреализации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</w:t>
                  </w:r>
                  <w:r>
                    <w:rPr>
                      <w:sz w:val="26"/>
                      <w:szCs w:val="26"/>
                      <w:lang w:val="ru-RU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>-20</w:t>
                  </w:r>
                  <w:r>
                    <w:rPr>
                      <w:sz w:val="26"/>
                      <w:szCs w:val="26"/>
                      <w:lang w:val="ru-RU"/>
                    </w:rPr>
                    <w:t>20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годы</w:t>
                  </w:r>
                  <w:proofErr w:type="spellEnd"/>
                </w:p>
              </w:tc>
            </w:tr>
            <w:tr w:rsidR="00AE5655" w:rsidRPr="005F5947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Объёмы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и </w:t>
                  </w:r>
                  <w:proofErr w:type="spellStart"/>
                  <w:r>
                    <w:rPr>
                      <w:sz w:val="26"/>
                      <w:szCs w:val="26"/>
                    </w:rPr>
                    <w:t>источникифинансирования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Общие затраты на реализацию Программы составляют 15000 рублей, в том числе:</w:t>
                  </w:r>
                </w:p>
                <w:p w:rsidR="00AE5655" w:rsidRPr="007F0454" w:rsidRDefault="002440E2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2018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 xml:space="preserve"> г.- 5 000 руб.</w:t>
                  </w:r>
                </w:p>
                <w:p w:rsidR="00AE5655" w:rsidRPr="007F0454" w:rsidRDefault="002440E2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2019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 xml:space="preserve"> г.- 5 000 руб.</w:t>
                  </w:r>
                </w:p>
                <w:p w:rsidR="00AE5655" w:rsidRPr="007F0454" w:rsidRDefault="002440E2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2020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 xml:space="preserve"> г.– 5 000 руб.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Финансирование Программы произ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водится из средств бюджета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поселения.</w:t>
                  </w:r>
                </w:p>
              </w:tc>
            </w:tr>
            <w:tr w:rsidR="00AE5655" w:rsidRPr="005F5947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укрепление доверия гражданского общества к органам местного самоуправления;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снижение 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коррупциогенности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муниципальных правовых актов;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снижение угрозы ослабления демократических институтов и повышение авторитета общественных организаций;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оптимизация бюджетных расходов;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снижение издержек на ведение бизнеса за счёт снижения уровня его 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коррупциогенности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>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повышение инвестиционной привлекательности поселения путем увеличения уровня доверия инвесторов к органам местного самоуправления;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создание нетерпимого отношения общественности к проявлениям коррупции;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укрепление в обществе идей 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некоррумпированного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рынка;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повышение качества и доступности муниципальных услуг для общественности;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упорядочение системы предоставления муниципальной поддержки населению.</w:t>
                  </w:r>
                </w:p>
              </w:tc>
            </w:tr>
            <w:tr w:rsidR="00AE5655" w:rsidRPr="005F5947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Система организации </w:t>
                  </w:r>
                  <w:proofErr w:type="gramStart"/>
                  <w:r w:rsidRPr="007F0454">
                    <w:rPr>
                      <w:sz w:val="26"/>
                      <w:szCs w:val="26"/>
                      <w:lang w:val="ru-RU"/>
                    </w:rPr>
                    <w:t>контроля за</w:t>
                  </w:r>
                  <w:proofErr w:type="gram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исполнением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общий </w:t>
                  </w:r>
                  <w:proofErr w:type="gramStart"/>
                  <w:r w:rsidRPr="007F0454">
                    <w:rPr>
                      <w:sz w:val="26"/>
                      <w:szCs w:val="26"/>
                      <w:lang w:val="ru-RU"/>
                    </w:rPr>
                    <w:t>контроль за</w:t>
                  </w:r>
                  <w:proofErr w:type="gram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исполнением Прогр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аммы осуществляется главой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в ходе исполнения Программы ежегодно уточняются механизм её реализации и состав исполнителей.</w:t>
                  </w:r>
                </w:p>
              </w:tc>
            </w:tr>
          </w:tbl>
          <w:p w:rsid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</w:p>
          <w:p w:rsidR="00762BE0" w:rsidRDefault="00762BE0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</w:p>
          <w:p w:rsidR="00762BE0" w:rsidRPr="007F0454" w:rsidRDefault="00762BE0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1. Содержание проблемы и обоснование необходимости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её решения программными методами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lastRenderedPageBreak/>
      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Ядро коррупции составляет взяточничество.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Наряду </w:t>
            </w:r>
            <w:proofErr w:type="gramStart"/>
            <w:r w:rsidRPr="007F0454">
              <w:rPr>
                <w:sz w:val="26"/>
                <w:szCs w:val="26"/>
                <w:lang w:val="ru-RU"/>
              </w:rPr>
              <w:t>со</w:t>
            </w:r>
            <w:proofErr w:type="gramEnd"/>
            <w:r w:rsidRPr="007F0454">
              <w:rPr>
                <w:sz w:val="26"/>
                <w:szCs w:val="26"/>
                <w:lang w:val="ru-RU"/>
              </w:rPr>
      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F0454">
              <w:rPr>
                <w:sz w:val="26"/>
                <w:szCs w:val="26"/>
                <w:lang w:val="ru-RU"/>
              </w:rPr>
      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      </w:r>
            <w:proofErr w:type="gramEnd"/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В Российской Федерации в основном сформированы и функционируют правовая и организационная основы противодействия коррупции. </w:t>
            </w:r>
            <w:r>
              <w:rPr>
                <w:sz w:val="26"/>
                <w:szCs w:val="26"/>
                <w:lang w:val="ru-RU"/>
              </w:rPr>
              <w:t>В</w:t>
            </w:r>
            <w:r w:rsidRPr="007F0454">
              <w:rPr>
                <w:sz w:val="26"/>
                <w:szCs w:val="26"/>
                <w:lang w:val="ru-RU"/>
              </w:rPr>
              <w:t xml:space="preserve"> законодательстве Российской Федерации, регулирующем вопросы государственной и муниципальной службы.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2. </w:t>
            </w:r>
            <w:proofErr w:type="gramStart"/>
            <w:r w:rsidRPr="007F0454">
              <w:rPr>
                <w:sz w:val="26"/>
                <w:szCs w:val="26"/>
                <w:lang w:val="ru-RU"/>
              </w:rPr>
              <w:t>Противодействие коррупции в экономической и социальной сферах.</w:t>
            </w:r>
            <w:proofErr w:type="gramEnd"/>
            <w:r w:rsidRPr="007F0454">
              <w:rPr>
                <w:sz w:val="26"/>
                <w:szCs w:val="26"/>
                <w:lang w:val="ru-RU"/>
              </w:rPr>
              <w:t xml:space="preserve"> Осуществление комплекса мер, направленных на улучшение государственного управления в социально-экономической сфере;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4. Стимулирование правового просвещения и антикоррупционного поведения граждан.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Планируя меры по противодействию коррупции в системе органов местного самоуправления исходить из следующих предпосылок: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1. Абсолютная ликвидация фактов проявления коррупции в краткосрочной перспективе мало реальна.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2.Важнейшим направлением борьбы с коррупцией является сокращение её </w:t>
            </w:r>
            <w:r w:rsidRPr="007F0454">
              <w:rPr>
                <w:sz w:val="26"/>
                <w:szCs w:val="26"/>
                <w:lang w:val="ru-RU"/>
              </w:rPr>
              <w:lastRenderedPageBreak/>
              <w:t>предпосылок.</w:t>
            </w:r>
          </w:p>
          <w:p w:rsidR="00AE5655" w:rsidRPr="007F0454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 </w:t>
            </w:r>
            <w:r w:rsidR="00AE5655" w:rsidRPr="007F0454">
              <w:rPr>
                <w:sz w:val="26"/>
                <w:szCs w:val="26"/>
                <w:lang w:val="ru-RU"/>
              </w:rPr>
              <w:t>Противодействие коррупции достигает значимого успеха лишь при сотрудничестве с институтами гражданского общества.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4.Эффективность мер противодействия коррупции должна регулярно оцениваться, программа мер – дорабатываться с учетом меняющихся условий.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2. Организация управления Программой и контроль ее исполнения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Общий </w:t>
            </w:r>
            <w:proofErr w:type="gramStart"/>
            <w:r w:rsidRPr="00AE5655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AE5655">
              <w:rPr>
                <w:sz w:val="26"/>
                <w:szCs w:val="26"/>
                <w:lang w:val="ru-RU"/>
              </w:rPr>
              <w:t xml:space="preserve"> исполнением Прогр</w:t>
            </w:r>
            <w:r w:rsidR="002440E2">
              <w:rPr>
                <w:sz w:val="26"/>
                <w:szCs w:val="26"/>
                <w:lang w:val="ru-RU"/>
              </w:rPr>
              <w:t>аммы осуществляется главой Кужор</w:t>
            </w:r>
            <w:r w:rsidRPr="00AE5655">
              <w:rPr>
                <w:sz w:val="26"/>
                <w:szCs w:val="26"/>
                <w:lang w:val="ru-RU"/>
              </w:rPr>
              <w:t>ского сельского поселения. В ходе исполнения Программы ежегодно уточняются механизм её реализации и состав исполнителей.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3. Правовое обоснование Программы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Программа разработана в соответствии с Конституцией Российской Федерации и следующими нормативными правовыми актами: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Федеральный закон от 25 декабря 2008 года </w:t>
            </w:r>
            <w:r>
              <w:rPr>
                <w:sz w:val="26"/>
                <w:szCs w:val="26"/>
              </w:rPr>
              <w:t>N</w:t>
            </w:r>
            <w:r w:rsidRPr="00AE5655">
              <w:rPr>
                <w:sz w:val="26"/>
                <w:szCs w:val="26"/>
                <w:lang w:val="ru-RU"/>
              </w:rPr>
              <w:t xml:space="preserve"> 273-ФЗ "О противодействии коррупции";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Федеральный закон от 02 марта 2007 года </w:t>
            </w:r>
            <w:r>
              <w:rPr>
                <w:sz w:val="26"/>
                <w:szCs w:val="26"/>
              </w:rPr>
              <w:t>N</w:t>
            </w:r>
            <w:r w:rsidRPr="00AE5655">
              <w:rPr>
                <w:sz w:val="26"/>
                <w:szCs w:val="26"/>
                <w:lang w:val="ru-RU"/>
              </w:rPr>
              <w:t xml:space="preserve"> 25-ФЗ "О муниципальной службе в Российской Федерации";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Федеральный закон от 17.07.2009 года </w:t>
            </w:r>
            <w:r>
              <w:rPr>
                <w:sz w:val="26"/>
                <w:szCs w:val="26"/>
              </w:rPr>
              <w:t>N</w:t>
            </w:r>
            <w:r w:rsidRPr="00AE5655">
              <w:rPr>
                <w:sz w:val="26"/>
                <w:szCs w:val="26"/>
                <w:lang w:val="ru-RU"/>
              </w:rPr>
              <w:t xml:space="preserve"> 172-ФЗ "Об антикоррупционной экспертизе нормативных правовых актов и проектов нормативных правовых актов";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Указ президента Российской федерации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Кодекс Российской Федерации об административных правонарушениях;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Постановление Правительства РФ от 26 февраля 2010 года </w:t>
            </w:r>
            <w:r>
              <w:rPr>
                <w:sz w:val="26"/>
                <w:szCs w:val="26"/>
              </w:rPr>
              <w:t>N</w:t>
            </w:r>
            <w:r w:rsidRPr="00AE5655">
              <w:rPr>
                <w:sz w:val="26"/>
                <w:szCs w:val="26"/>
                <w:lang w:val="ru-RU"/>
              </w:rPr>
              <w:t xml:space="preserve"> 96 "Об антикоррупционной экспертизе нормативных правовых актов и проектов нормативных правовых актов";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План противодействия коррупции в администрации поселения;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Разработка и внедрение правовых, организационных и иных механизмов противодействия коррупции в органах местного самоуправления являются необходимыми элементами реализации административной реформы.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4. Оценка социально-экономической эффективности реализации Программы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Реализация мероприятий Программы позволит: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повысить качество нормативных правовых актов поселения за счет проведения антикоррупционной экспертизы, усовершенствовать нормативную правовую базу поселения;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привлечь представителей общественности к осуществлению антикоррупционного </w:t>
            </w:r>
            <w:proofErr w:type="gramStart"/>
            <w:r w:rsidRPr="00AE5655">
              <w:rPr>
                <w:sz w:val="26"/>
                <w:szCs w:val="26"/>
                <w:lang w:val="ru-RU"/>
              </w:rPr>
              <w:t>контроля за</w:t>
            </w:r>
            <w:proofErr w:type="gramEnd"/>
            <w:r w:rsidRPr="00AE5655">
              <w:rPr>
                <w:sz w:val="26"/>
                <w:szCs w:val="26"/>
                <w:lang w:val="ru-RU"/>
              </w:rPr>
              <w:t xml:space="preserve"> деятельностью органов местного самоуправления поселения;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lastRenderedPageBreak/>
              <w:t>поднять профессиональный уровень муниципальных служащих поселения в вопросах противодействия коррупции в целях создания стойкого антикоррупционного поведения;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снизить уровень коррупции при исполнении муниципальных функций и предоставлении муниципальных услуг органами местного самоуправления поселения;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снизить долю граждан, столкнувшихся с проявлениями коррупции;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укрепить уровень доверия граждан к деятельности органов местного самоуправления поселения.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5. Финансово-экономическое обоснование Программы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Реализация программных мероприятий повлечет осуществление финансирования Программы за счет средств бюджета поселения на прохождение обучения, курсов повышения квалификации, включающие вопросы противодействия коррупции.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Необходимо создать условия для получения населением поселения в максимально доступном режиме информации о видах оказываемых органами местного самоуправления поселения муниципальных услуг, о порядке их предоставления, о реализации муниципальной политики в сфере противодействия коррупции, используя не только средства массовой информации, но и возможности сети Интернет.</w:t>
            </w:r>
          </w:p>
          <w:p w:rsidR="00AE5655" w:rsidRPr="00AE5655" w:rsidRDefault="00AE5655" w:rsidP="005E2C01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Кроме того, необходимо развивать деятельность по следующим направлениям предупреждения коррупции:внедрение антикоррупционного мониторинга и антикоррупционных механизмов в рамках кадровой политики; антикоррупционное образование; оптимизация системы закупок для муниципальных нужд.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      </w:r>
          </w:p>
          <w:p w:rsidR="005E2C01" w:rsidRDefault="005E2C01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</w:p>
          <w:p w:rsidR="00AE5655" w:rsidRDefault="005E2C01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главы МО «Кужор</w:t>
            </w:r>
            <w:r w:rsidR="00AE5655">
              <w:rPr>
                <w:sz w:val="26"/>
                <w:szCs w:val="26"/>
                <w:lang w:val="ru-RU"/>
              </w:rPr>
              <w:t xml:space="preserve">ское сельское поселение»       </w:t>
            </w:r>
            <w:proofErr w:type="spellStart"/>
            <w:r w:rsidR="00AE5655">
              <w:rPr>
                <w:sz w:val="26"/>
                <w:szCs w:val="26"/>
                <w:lang w:val="ru-RU"/>
              </w:rPr>
              <w:t>М.П.Старушко</w:t>
            </w:r>
            <w:proofErr w:type="spellEnd"/>
            <w:r w:rsidR="00AE5655">
              <w:rPr>
                <w:sz w:val="26"/>
                <w:szCs w:val="26"/>
                <w:lang w:val="ru-RU"/>
              </w:rPr>
              <w:t>.</w:t>
            </w:r>
          </w:p>
          <w:p w:rsidR="00AE5655" w:rsidRDefault="00AE5655" w:rsidP="00762BE0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AE5655" w:rsidRPr="00AE5655" w:rsidRDefault="00AE5655" w:rsidP="00AE5655">
      <w:pPr>
        <w:rPr>
          <w:lang w:val="ru-RU"/>
        </w:rPr>
        <w:sectPr w:rsidR="00AE5655" w:rsidRPr="00AE5655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E5655" w:rsidRPr="00AE5655" w:rsidRDefault="00AE5655" w:rsidP="00AE5655">
      <w:pPr>
        <w:pStyle w:val="Textbody"/>
        <w:widowControl/>
        <w:spacing w:before="30" w:after="30"/>
        <w:jc w:val="center"/>
        <w:rPr>
          <w:rFonts w:ascii="verdana, arial, helvetica" w:hAnsi="verdana, arial, helvetica"/>
          <w:b/>
          <w:color w:val="000000"/>
          <w:sz w:val="16"/>
          <w:lang w:val="ru-RU"/>
        </w:rPr>
      </w:pPr>
    </w:p>
    <w:p w:rsidR="00AE5655" w:rsidRPr="00AE5655" w:rsidRDefault="00AE5655" w:rsidP="00AE5655">
      <w:pPr>
        <w:rPr>
          <w:lang w:val="ru-RU"/>
        </w:rPr>
        <w:sectPr w:rsidR="00AE5655" w:rsidRPr="00AE5655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Pr="00AE5655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autoSpaceDE w:val="0"/>
        <w:ind w:left="5245"/>
        <w:jc w:val="right"/>
        <w:rPr>
          <w:rFonts w:cs="Times New Roman"/>
          <w:lang w:val="ru-RU"/>
        </w:rPr>
      </w:pPr>
      <w:r w:rsidRPr="00AE5655">
        <w:rPr>
          <w:rFonts w:cs="Times New Roman"/>
          <w:lang w:val="ru-RU"/>
        </w:rPr>
        <w:t>Приложение к программе</w:t>
      </w:r>
    </w:p>
    <w:p w:rsidR="00AE5655" w:rsidRDefault="00AE5655" w:rsidP="00AE5655">
      <w:pPr>
        <w:pStyle w:val="ConsPlusTitle"/>
        <w:widowControl/>
        <w:ind w:left="5245"/>
        <w:jc w:val="right"/>
        <w:rPr>
          <w:b w:val="0"/>
        </w:rPr>
      </w:pPr>
      <w:r>
        <w:rPr>
          <w:b w:val="0"/>
        </w:rPr>
        <w:t>«Противодействие коррупции в МО</w:t>
      </w:r>
      <w:r w:rsidR="005E2C01">
        <w:rPr>
          <w:b w:val="0"/>
        </w:rPr>
        <w:t xml:space="preserve"> «Кужор</w:t>
      </w:r>
      <w:r>
        <w:rPr>
          <w:b w:val="0"/>
        </w:rPr>
        <w:t>ское сельское поселение»</w:t>
      </w:r>
    </w:p>
    <w:p w:rsidR="00AE5655" w:rsidRDefault="005E2C01" w:rsidP="00AE5655">
      <w:pPr>
        <w:pStyle w:val="ConsPlusTitle"/>
        <w:widowControl/>
        <w:ind w:left="5245"/>
        <w:jc w:val="right"/>
        <w:rPr>
          <w:b w:val="0"/>
          <w:sz w:val="28"/>
          <w:szCs w:val="28"/>
        </w:rPr>
      </w:pPr>
      <w:r>
        <w:rPr>
          <w:b w:val="0"/>
        </w:rPr>
        <w:t xml:space="preserve"> на 2018-2020</w:t>
      </w:r>
      <w:r w:rsidR="00AE5655">
        <w:rPr>
          <w:b w:val="0"/>
        </w:rPr>
        <w:t xml:space="preserve"> годы»</w:t>
      </w:r>
    </w:p>
    <w:p w:rsidR="00AE5655" w:rsidRDefault="00AE5655" w:rsidP="00AE565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МЕРОПРИЯТИЯ ПРОГРАММЫ</w:t>
      </w:r>
    </w:p>
    <w:p w:rsidR="00AE5655" w:rsidRDefault="00AE5655" w:rsidP="00AE5655">
      <w:pPr>
        <w:pStyle w:val="ConsPlusTitle"/>
        <w:widowControl/>
        <w:jc w:val="center"/>
      </w:pP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103"/>
        <w:gridCol w:w="3251"/>
        <w:gridCol w:w="283"/>
        <w:gridCol w:w="1569"/>
        <w:gridCol w:w="1410"/>
        <w:gridCol w:w="51"/>
        <w:gridCol w:w="657"/>
        <w:gridCol w:w="36"/>
        <w:gridCol w:w="24"/>
        <w:gridCol w:w="24"/>
        <w:gridCol w:w="123"/>
        <w:gridCol w:w="721"/>
        <w:gridCol w:w="33"/>
        <w:gridCol w:w="36"/>
        <w:gridCol w:w="1148"/>
      </w:tblGrid>
      <w:tr w:rsidR="00AE5655" w:rsidRPr="005F5947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№</w:t>
            </w:r>
          </w:p>
          <w:p w:rsidR="00AE5655" w:rsidRDefault="00AE5655" w:rsidP="00762BE0">
            <w:pPr>
              <w:pStyle w:val="ConsPlusTitle"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Наименование мероприятия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Исполнитель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Срок     </w:t>
            </w:r>
            <w:r>
              <w:br/>
              <w:t xml:space="preserve">исполнения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Объем финансирования по годам (тыс. руб.)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2.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3.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4.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5.</w:t>
            </w:r>
          </w:p>
        </w:tc>
      </w:tr>
      <w:tr w:rsidR="00AE5655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1. Организационно-правовые меры по реализации антикоррупционной политики                             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</w:pPr>
            <w:r>
              <w:t>2018</w:t>
            </w:r>
          </w:p>
          <w:p w:rsidR="00AE5655" w:rsidRDefault="00AE5655" w:rsidP="00762BE0">
            <w:pPr>
              <w:pStyle w:val="ConsPlusTitle"/>
              <w:widowControl/>
              <w:jc w:val="center"/>
            </w:pP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</w:pPr>
            <w:r>
              <w:t>2019</w:t>
            </w:r>
          </w:p>
          <w:p w:rsidR="00AE5655" w:rsidRDefault="00AE5655" w:rsidP="00762BE0">
            <w:pPr>
              <w:pStyle w:val="ConsPlusTitle"/>
              <w:widowControl/>
              <w:jc w:val="center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</w:pPr>
            <w:r>
              <w:t>2020</w:t>
            </w:r>
          </w:p>
        </w:tc>
      </w:tr>
      <w:tr w:rsidR="00AE5655" w:rsidTr="00762BE0">
        <w:trPr>
          <w:trHeight w:val="1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Корректировка         </w:t>
            </w:r>
            <w:r>
              <w:rPr>
                <w:b w:val="0"/>
              </w:rPr>
              <w:br/>
              <w:t xml:space="preserve">планов (мероприятий) противодействия        </w:t>
            </w:r>
            <w:r>
              <w:rPr>
                <w:b w:val="0"/>
              </w:rPr>
              <w:br/>
              <w:t xml:space="preserve">коррупции  для всех специалистов </w:t>
            </w:r>
            <w:r>
              <w:rPr>
                <w:b w:val="0"/>
              </w:rPr>
              <w:br/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Начальник </w:t>
            </w:r>
            <w:r w:rsidR="00AE5655">
              <w:rPr>
                <w:b w:val="0"/>
              </w:rPr>
              <w:t>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br/>
              <w:t>20</w:t>
            </w:r>
            <w:r w:rsidR="005E2C01">
              <w:rPr>
                <w:rFonts w:ascii="Times New Roman" w:hAnsi="Times New Roman" w:cs="Times New Roman"/>
                <w:lang w:val="en-US"/>
              </w:rPr>
              <w:t>1</w:t>
            </w:r>
            <w:r w:rsidR="005E2C0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5E2C0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гг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Исполнение планов             </w:t>
            </w:r>
            <w:r>
              <w:rPr>
                <w:b w:val="0"/>
              </w:rPr>
              <w:br/>
              <w:t xml:space="preserve">противодействия коррупции     </w:t>
            </w:r>
            <w:r>
              <w:rPr>
                <w:b w:val="0"/>
              </w:rPr>
              <w:br/>
              <w:t>специалистами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Специалисты администрации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2018 -2020</w:t>
            </w:r>
            <w:r w:rsidR="00AE5655">
              <w:rPr>
                <w:b w:val="0"/>
              </w:rPr>
              <w:t xml:space="preserve"> годы 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1.3.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</w:pPr>
            <w:r>
              <w:rPr>
                <w:b w:val="0"/>
              </w:rPr>
              <w:t xml:space="preserve">Анализ структуры              </w:t>
            </w:r>
            <w:r>
              <w:rPr>
                <w:b w:val="0"/>
              </w:rPr>
              <w:br/>
              <w:t xml:space="preserve">правонарушений коррупционной  </w:t>
            </w:r>
            <w:r>
              <w:rPr>
                <w:b w:val="0"/>
              </w:rPr>
              <w:br/>
              <w:t xml:space="preserve">направленности в  администрации поселения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Глава  Кужор</w:t>
            </w:r>
            <w:r w:rsidR="00AE5655">
              <w:rPr>
                <w:b w:val="0"/>
              </w:rPr>
              <w:t>ского сельского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2018 -2020</w:t>
            </w:r>
            <w:r w:rsidR="00AE5655">
              <w:rPr>
                <w:b w:val="0"/>
              </w:rPr>
              <w:t xml:space="preserve"> годы   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RPr="005F5947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2. Антикоррупционная экспертиза проектов нормативных правовых актов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Организация и проведение      </w:t>
            </w:r>
            <w:r>
              <w:rPr>
                <w:b w:val="0"/>
              </w:rPr>
              <w:br/>
              <w:t xml:space="preserve">в установленном порядке       </w:t>
            </w:r>
            <w:r>
              <w:rPr>
                <w:b w:val="0"/>
              </w:rPr>
              <w:br/>
              <w:t xml:space="preserve">антикоррупционной экспертизы  проектов нормативных правовых актов, нормативных правовых  актов  поселения                           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специалисты</w:t>
            </w:r>
            <w:r w:rsidR="00AE5655">
              <w:rPr>
                <w:b w:val="0"/>
              </w:rPr>
              <w:t xml:space="preserve"> администрации </w:t>
            </w:r>
            <w:r w:rsidR="00AE5655">
              <w:rPr>
                <w:b w:val="0"/>
              </w:rPr>
              <w:br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2018 -2020</w:t>
            </w:r>
            <w:r w:rsidR="00AE5655">
              <w:rPr>
                <w:b w:val="0"/>
              </w:rPr>
              <w:t xml:space="preserve"> 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Размещение  постановлений   и распоряжений Администрации  поселения,  решений   Совета депутатов поселения  на официальном сайте  Администрации  поселения в сети  Интернет         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Начальник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2018-2020</w:t>
            </w:r>
            <w:r w:rsidR="00AE5655">
              <w:rPr>
                <w:b w:val="0"/>
              </w:rPr>
              <w:t xml:space="preserve"> 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3. Внедрение антикоррупционных механизмов в рамках реализации кадровой политики. Антикоррупционное   образование                                                       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Работа по ведению журнала обращений граждан и организаций по фактам коррупции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5E2C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Начальник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2018-2020</w:t>
            </w:r>
            <w:r w:rsidR="00AE5655">
              <w:rPr>
                <w:b w:val="0"/>
              </w:rPr>
              <w:t xml:space="preserve"> 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 на предмет полноты   и достоверности сведений,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представленных гражданами,    претендующими на замещение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муниципальных должностей,         должностей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 поселения,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имуществе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лиц, замещающих     муниципальные должности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поселения, должности  муниципальной службы  поселения, членов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семьи, включая супруга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(супругу), их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несовершеннолетних детей,     по соблюдению требований      к служебному поведению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возникновению ситуаций,     приводящих к конфликту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вих деятельности   </w:t>
            </w:r>
            <w:proofErr w:type="gramEnd"/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5E2C01" w:rsidRDefault="005E2C01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3.3.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реализация        комплекса мер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предотвращению конфликта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интересов, в том числе после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ухода  муниципального служащего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 с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 служебному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поведению и урегулированию   конфликта интересов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3.4.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 семинаров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противодействия   коррупции, в том числе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вопросам этики  муниципальной службы,  предотвращения конфликта      интересов, соблюдения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служебного поведения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главы,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3.5.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(повышения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квалификации)  по вопросам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противодействия    коррупции   муниципальных  служащих  администрации поселения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3.6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Начальник </w:t>
            </w:r>
            <w:proofErr w:type="spellStart"/>
            <w:r w:rsidR="00AE5655">
              <w:rPr>
                <w:rFonts w:cs="Times New Roman"/>
              </w:rPr>
              <w:t>общегоотдела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-20</w:t>
            </w:r>
            <w:r>
              <w:rPr>
                <w:rFonts w:cs="Times New Roman"/>
                <w:lang w:val="ru-RU"/>
              </w:rPr>
              <w:t>20</w:t>
            </w:r>
            <w:proofErr w:type="spellStart"/>
            <w:r w:rsidR="00AE5655">
              <w:rPr>
                <w:rFonts w:cs="Times New Roman"/>
              </w:rPr>
              <w:t>гг</w:t>
            </w:r>
            <w:proofErr w:type="spellEnd"/>
            <w:r w:rsidR="00AE5655">
              <w:rPr>
                <w:rFonts w:cs="Times New Roman"/>
              </w:rPr>
              <w:t>.</w:t>
            </w:r>
          </w:p>
          <w:p w:rsidR="00AE5655" w:rsidRDefault="00AE5655" w:rsidP="00762BE0">
            <w:pPr>
              <w:pStyle w:val="Standard"/>
              <w:rPr>
                <w:rFonts w:cs="Times New Roman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3.7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 xml:space="preserve">Проведение регулярных проверок деятельности муниципальных служащих на </w:t>
            </w:r>
            <w:r w:rsidRPr="00AE5655">
              <w:rPr>
                <w:rFonts w:cs="Times New Roman"/>
                <w:lang w:val="ru-RU"/>
              </w:rPr>
              <w:lastRenderedPageBreak/>
              <w:t>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Главапоселения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3.8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Главапоселения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5E2C01" w:rsidP="00762BE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2018-2020</w:t>
            </w:r>
            <w:r w:rsidR="00AE5655" w:rsidRPr="00AE5655">
              <w:rPr>
                <w:rFonts w:cs="Times New Roman"/>
                <w:lang w:val="ru-RU"/>
              </w:rPr>
              <w:t>г.г.</w:t>
            </w:r>
          </w:p>
          <w:p w:rsidR="00AE5655" w:rsidRPr="00AE5655" w:rsidRDefault="00AE5655" w:rsidP="00762BE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по мере</w:t>
            </w:r>
          </w:p>
          <w:p w:rsidR="00AE5655" w:rsidRPr="00AE5655" w:rsidRDefault="00AE5655" w:rsidP="00762BE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выявления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RPr="005F5947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4. Оптимизация системы закупок для муниципальных нужд поселения   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на предмет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связанных с реализацией полномочий в сфере размещения муниципальных закупок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цен и муниципальных заказов района (по согласованию)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работы по увеличению количества  открытых аукционов в общем объеме  размещенных заказов для  муниципальных нужд  поселения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5. Антикоррупционный мониторинг                                   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порядке проведения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антикоррупционного мониторинга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5E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состоянии коррупции и реализации мер    противодействия коррупции на  официальном сайте             Администрации  поселения в сети  Интернет,опубликование в местной газете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5E2C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RPr="005F5947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6. Антикоррупционная пропаганда и информирование населения  о реализации государственной    политики в области противодействия коррупции в  поселении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противодействии коррупции   в органах  местного самоуправления поселения, разъяснений   населению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 предоставления  муниципальных услуг (функций)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Администрации  поселения   в сети Интернет, в официальном печатном издании. Изготовление информационного стенда.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5E2C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6.2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</w:p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ежеквартально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6.3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Информационное сопровождение на</w:t>
            </w:r>
            <w:r w:rsidRPr="00AE5655">
              <w:rPr>
                <w:rFonts w:cs="Times New Roman"/>
                <w:lang w:val="ru-RU"/>
              </w:rPr>
              <w:t xml:space="preserve"> официальном сайте администрации поселения  Интернет – страницы 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5E2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5E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6.4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RPr="005F5947" w:rsidTr="00762BE0">
        <w:trPr>
          <w:trHeight w:val="60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  </w:t>
            </w: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b/>
                <w:lang w:val="ru-RU"/>
              </w:rPr>
            </w:pPr>
            <w:r w:rsidRPr="00AE5655">
              <w:rPr>
                <w:rFonts w:cs="Times New Roman"/>
                <w:b/>
                <w:lang w:val="ru-RU"/>
              </w:rPr>
              <w:t xml:space="preserve"> Совершенствование системы учета муниципального имущества и оценки его использования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E5655" w:rsidRPr="005F5947" w:rsidTr="00762BE0">
        <w:trPr>
          <w:trHeight w:val="59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9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 за законностью и эффективностью распоряжения и управления муниципальной собственностью поселения:</w:t>
            </w:r>
          </w:p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655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законности выделения земельных участков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или в аренду, находящихся в муниципальной собственности 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 созданная комиссия 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7.1.2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Принятие мер по повышению эффективности использования публичных слушаний,</w:t>
            </w:r>
          </w:p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вопросам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RPr="005F5947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  <w:tc>
          <w:tcPr>
            <w:tcW w:w="2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5655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Сбор, обобщение и внесение предложений по устранению коррупционных факторов, препятствующих созданию благоприятных условий для привлечения инвестиций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мониторинга разработки и внедрения административных регламентов муниципальных функций (услуг) исполняемых (предоставляемых) органами местного самоуправления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организации предоставления муниципальных услуг в электронной форме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поселения,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главы,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E5655" w:rsidRDefault="00AE5655" w:rsidP="00AE5655">
      <w:pPr>
        <w:pStyle w:val="Standard"/>
        <w:rPr>
          <w:b/>
        </w:rPr>
      </w:pPr>
    </w:p>
    <w:p w:rsidR="00AE5655" w:rsidRDefault="00AE5655" w:rsidP="00AE5655">
      <w:pPr>
        <w:pStyle w:val="Standard"/>
        <w:tabs>
          <w:tab w:val="left" w:pos="409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AE5655" w:rsidRDefault="005E2C01" w:rsidP="00AE565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Заместитель главы МО «Кужор</w:t>
      </w:r>
      <w:r w:rsidR="00AE5655">
        <w:rPr>
          <w:rFonts w:cs="Times New Roman"/>
          <w:lang w:val="ru-RU"/>
        </w:rPr>
        <w:t xml:space="preserve">ское сельское поселение»                    </w:t>
      </w:r>
      <w:proofErr w:type="spellStart"/>
      <w:r w:rsidR="00AE5655">
        <w:rPr>
          <w:rFonts w:cs="Times New Roman"/>
          <w:lang w:val="ru-RU"/>
        </w:rPr>
        <w:t>М.П.Старушко</w:t>
      </w:r>
      <w:proofErr w:type="spellEnd"/>
      <w:r w:rsidR="00AE5655">
        <w:rPr>
          <w:rFonts w:cs="Times New Roman"/>
          <w:lang w:val="ru-RU"/>
        </w:rPr>
        <w:t>.</w:t>
      </w:r>
    </w:p>
    <w:p w:rsidR="00AE5655" w:rsidRPr="00AE5655" w:rsidRDefault="00AE5655" w:rsidP="00AE5655">
      <w:pPr>
        <w:pStyle w:val="Standard"/>
        <w:ind w:firstLine="902"/>
        <w:rPr>
          <w:rFonts w:cs="Times New Roman"/>
          <w:sz w:val="28"/>
          <w:szCs w:val="28"/>
          <w:lang w:val="ru-RU"/>
        </w:rPr>
      </w:pPr>
    </w:p>
    <w:p w:rsidR="00F615BE" w:rsidRPr="00AE5655" w:rsidRDefault="00F615BE">
      <w:pPr>
        <w:rPr>
          <w:lang w:val="ru-RU"/>
        </w:rPr>
      </w:pPr>
    </w:p>
    <w:sectPr w:rsidR="00F615BE" w:rsidRPr="00AE5655" w:rsidSect="006F4032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, arial, helve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81"/>
    <w:rsid w:val="000017E2"/>
    <w:rsid w:val="002440E2"/>
    <w:rsid w:val="005E2C01"/>
    <w:rsid w:val="005F5947"/>
    <w:rsid w:val="006F4032"/>
    <w:rsid w:val="007237D4"/>
    <w:rsid w:val="00762BE0"/>
    <w:rsid w:val="00AE5655"/>
    <w:rsid w:val="00CC64E0"/>
    <w:rsid w:val="00D11081"/>
    <w:rsid w:val="00F6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E5655"/>
    <w:pPr>
      <w:spacing w:after="120"/>
    </w:pPr>
  </w:style>
  <w:style w:type="paragraph" w:styleId="a3">
    <w:name w:val="caption"/>
    <w:basedOn w:val="Standard"/>
    <w:rsid w:val="00AE5655"/>
    <w:pPr>
      <w:suppressLineNumbers/>
      <w:spacing w:before="120" w:after="120"/>
    </w:pPr>
    <w:rPr>
      <w:i/>
      <w:iCs/>
    </w:rPr>
  </w:style>
  <w:style w:type="paragraph" w:customStyle="1" w:styleId="ConsPlusTitle">
    <w:name w:val="ConsPlusTitle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TableContents">
    <w:name w:val="Table Contents"/>
    <w:basedOn w:val="Standard"/>
    <w:rsid w:val="00AE5655"/>
    <w:pPr>
      <w:suppressLineNumbers/>
    </w:pPr>
  </w:style>
  <w:style w:type="paragraph" w:customStyle="1" w:styleId="ConsPlusNonformat">
    <w:name w:val="ConsPlusNonformat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ConsPlusCell">
    <w:name w:val="ConsPlusCell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3">
    <w:name w:val="Body Text 3"/>
    <w:basedOn w:val="Standard"/>
    <w:link w:val="3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AE5655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AE5655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AE5655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AE5655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AE565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65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55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6">
    <w:name w:val="Hyperlink"/>
    <w:uiPriority w:val="99"/>
    <w:unhideWhenUsed/>
    <w:rsid w:val="00AE5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E5655"/>
    <w:pPr>
      <w:spacing w:after="120"/>
    </w:pPr>
  </w:style>
  <w:style w:type="paragraph" w:styleId="a3">
    <w:name w:val="caption"/>
    <w:basedOn w:val="Standard"/>
    <w:rsid w:val="00AE5655"/>
    <w:pPr>
      <w:suppressLineNumbers/>
      <w:spacing w:before="120" w:after="120"/>
    </w:pPr>
    <w:rPr>
      <w:i/>
      <w:iCs/>
    </w:rPr>
  </w:style>
  <w:style w:type="paragraph" w:customStyle="1" w:styleId="ConsPlusTitle">
    <w:name w:val="ConsPlusTitle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TableContents">
    <w:name w:val="Table Contents"/>
    <w:basedOn w:val="Standard"/>
    <w:rsid w:val="00AE5655"/>
    <w:pPr>
      <w:suppressLineNumbers/>
    </w:pPr>
  </w:style>
  <w:style w:type="paragraph" w:customStyle="1" w:styleId="ConsPlusNonformat">
    <w:name w:val="ConsPlusNonformat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ConsPlusCell">
    <w:name w:val="ConsPlusCell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3">
    <w:name w:val="Body Text 3"/>
    <w:basedOn w:val="Standard"/>
    <w:link w:val="3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AE5655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AE5655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AE5655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AE5655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AE565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65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55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6">
    <w:name w:val="Hyperlink"/>
    <w:uiPriority w:val="99"/>
    <w:unhideWhenUsed/>
    <w:rsid w:val="00AE5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8</cp:revision>
  <cp:lastPrinted>2018-06-25T05:18:00Z</cp:lastPrinted>
  <dcterms:created xsi:type="dcterms:W3CDTF">2018-06-25T04:51:00Z</dcterms:created>
  <dcterms:modified xsi:type="dcterms:W3CDTF">2018-06-29T05:57:00Z</dcterms:modified>
</cp:coreProperties>
</file>