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87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6B3F78" w:rsidRPr="006B3F78" w:rsidTr="006B3F78">
        <w:trPr>
          <w:cantSplit/>
          <w:trHeight w:val="1275"/>
        </w:trPr>
        <w:tc>
          <w:tcPr>
            <w:tcW w:w="3510" w:type="dxa"/>
          </w:tcPr>
          <w:p w:rsidR="006B3F78" w:rsidRPr="006B3F78" w:rsidRDefault="006B3F78" w:rsidP="006B3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Российскэ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Федерацие</w:t>
            </w:r>
            <w:proofErr w:type="spellEnd"/>
          </w:p>
          <w:p w:rsidR="006B3F78" w:rsidRPr="006B3F78" w:rsidRDefault="006B3F78" w:rsidP="006B3F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Адыгэ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proofErr w:type="gram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  <w:p w:rsidR="006B3F78" w:rsidRPr="006B3F78" w:rsidRDefault="006B3F78" w:rsidP="006B3F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Мыекъопэ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районым</w:t>
            </w:r>
            <w:proofErr w:type="spellEnd"/>
          </w:p>
          <w:p w:rsidR="006B3F78" w:rsidRPr="006B3F78" w:rsidRDefault="006B3F78" w:rsidP="006B3F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Иадминистрацие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Муниципальнэ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гъэпсык</w:t>
            </w:r>
            <w:proofErr w:type="gram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зи</w:t>
            </w:r>
            <w:r w:rsidRPr="006B3F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  <w:p w:rsidR="006B3F78" w:rsidRPr="006B3F78" w:rsidRDefault="006B3F78" w:rsidP="006B3F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Кужорскэ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къоджэ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псэуп</w:t>
            </w:r>
            <w:proofErr w:type="gram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эм»</w:t>
            </w: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385765 </w:t>
            </w:r>
            <w:proofErr w:type="spellStart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gramStart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ужорскэр</w:t>
            </w:r>
            <w:proofErr w:type="spellEnd"/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ул. </w:t>
            </w:r>
            <w:proofErr w:type="spellStart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Ленинэр</w:t>
            </w:r>
            <w:proofErr w:type="spellEnd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1093470" cy="10039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0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3F78" w:rsidRPr="006B3F78" w:rsidRDefault="006B3F78" w:rsidP="006B3F78">
            <w:pPr>
              <w:ind w:lef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  Администрация</w:t>
            </w: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Кужорское</w:t>
            </w:r>
            <w:proofErr w:type="spellEnd"/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Майкопского района</w:t>
            </w: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Адыгея</w:t>
            </w: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385765 ст</w:t>
            </w:r>
            <w:proofErr w:type="gramStart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.К</w:t>
            </w:r>
            <w:proofErr w:type="gramEnd"/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ужорская</w:t>
            </w:r>
          </w:p>
          <w:p w:rsidR="006B3F78" w:rsidRPr="006B3F78" w:rsidRDefault="006B3F78" w:rsidP="006B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F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ул. Ленина, 21</w:t>
            </w:r>
          </w:p>
        </w:tc>
      </w:tr>
    </w:tbl>
    <w:p w:rsidR="00B464D7" w:rsidRPr="006B3F78" w:rsidRDefault="00B464D7" w:rsidP="00B464D7">
      <w:pPr>
        <w:jc w:val="center"/>
        <w:rPr>
          <w:rFonts w:ascii="Times New Roman" w:hAnsi="Times New Roman" w:cs="Times New Roman"/>
          <w:sz w:val="20"/>
          <w:szCs w:val="20"/>
        </w:rPr>
      </w:pPr>
      <w:r w:rsidRPr="006B3F7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B464D7" w:rsidRPr="006B3F78" w:rsidRDefault="00B464D7" w:rsidP="00B464D7">
      <w:pPr>
        <w:jc w:val="center"/>
        <w:rPr>
          <w:rFonts w:ascii="Times New Roman" w:hAnsi="Times New Roman" w:cs="Times New Roman"/>
          <w:sz w:val="20"/>
          <w:szCs w:val="20"/>
        </w:rPr>
      </w:pPr>
      <w:r w:rsidRPr="006B3F7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3F78">
        <w:rPr>
          <w:rFonts w:ascii="Times New Roman" w:hAnsi="Times New Roman" w:cs="Times New Roman"/>
          <w:sz w:val="20"/>
          <w:szCs w:val="20"/>
        </w:rPr>
        <w:t>-</w:t>
      </w:r>
      <w:r w:rsidRPr="006B3F7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3F7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6B3F7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6B3F7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6B3F7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6B3F78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Pr="006B3F7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6B3F7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6B3F7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B464D7" w:rsidRPr="00541B4E" w:rsidRDefault="00B464D7" w:rsidP="00B464D7">
      <w:pPr>
        <w:jc w:val="center"/>
      </w:pPr>
      <w:r w:rsidRPr="00541B4E">
        <w:t>ИНН/КПП 0104010395/010401001</w:t>
      </w:r>
    </w:p>
    <w:p w:rsidR="00B464D7" w:rsidRPr="00E91EA8" w:rsidRDefault="00285BCB" w:rsidP="00B464D7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B464D7" w:rsidRDefault="00B464D7" w:rsidP="00A149AF">
      <w:pPr>
        <w:spacing w:line="240" w:lineRule="auto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ПОСТАНОВЛЕНИЕ</w:t>
      </w:r>
    </w:p>
    <w:p w:rsidR="00B464D7" w:rsidRPr="00A149AF" w:rsidRDefault="00B464D7" w:rsidP="00B46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AF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«Кужорское сельское поселение»</w:t>
      </w:r>
    </w:p>
    <w:p w:rsidR="00B464D7" w:rsidRPr="00A149AF" w:rsidRDefault="00B464D7" w:rsidP="00B46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AF">
        <w:rPr>
          <w:rFonts w:ascii="Times New Roman" w:hAnsi="Times New Roman" w:cs="Times New Roman"/>
          <w:b/>
          <w:sz w:val="24"/>
          <w:szCs w:val="24"/>
        </w:rPr>
        <w:t xml:space="preserve">ст. Кужорская          </w:t>
      </w:r>
      <w:r w:rsidR="00285BCB">
        <w:rPr>
          <w:rFonts w:ascii="Times New Roman" w:hAnsi="Times New Roman" w:cs="Times New Roman"/>
          <w:b/>
          <w:sz w:val="24"/>
          <w:szCs w:val="24"/>
        </w:rPr>
        <w:t xml:space="preserve">                          № 63</w:t>
      </w:r>
      <w:r w:rsidRPr="00A149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85BCB">
        <w:rPr>
          <w:rFonts w:ascii="Times New Roman" w:hAnsi="Times New Roman" w:cs="Times New Roman"/>
          <w:b/>
          <w:sz w:val="24"/>
          <w:szCs w:val="24"/>
        </w:rPr>
        <w:t xml:space="preserve">                            «14» 10.</w:t>
      </w:r>
      <w:r w:rsidRPr="00A149AF">
        <w:rPr>
          <w:rFonts w:ascii="Times New Roman" w:hAnsi="Times New Roman" w:cs="Times New Roman"/>
          <w:b/>
          <w:sz w:val="24"/>
          <w:szCs w:val="24"/>
        </w:rPr>
        <w:t xml:space="preserve"> 2020 г.  </w:t>
      </w:r>
    </w:p>
    <w:p w:rsidR="00B464D7" w:rsidRPr="00A149AF" w:rsidRDefault="00B464D7" w:rsidP="00B46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149AF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 Порядка  установления и </w:t>
      </w:r>
    </w:p>
    <w:p w:rsidR="00B464D7" w:rsidRPr="00A149AF" w:rsidRDefault="00B464D7" w:rsidP="00B464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9AF">
        <w:rPr>
          <w:rFonts w:ascii="Times New Roman" w:hAnsi="Times New Roman" w:cs="Times New Roman"/>
          <w:b/>
          <w:bCs/>
          <w:sz w:val="24"/>
          <w:szCs w:val="24"/>
        </w:rPr>
        <w:t>использования  полос отвода автомобильных</w:t>
      </w:r>
    </w:p>
    <w:p w:rsidR="00B464D7" w:rsidRPr="00A149AF" w:rsidRDefault="00B464D7" w:rsidP="00B464D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49AF">
        <w:rPr>
          <w:rFonts w:ascii="Times New Roman" w:hAnsi="Times New Roman" w:cs="Times New Roman"/>
          <w:b/>
          <w:bCs/>
          <w:iCs/>
          <w:sz w:val="24"/>
          <w:szCs w:val="24"/>
        </w:rPr>
        <w:t>дорог местного значения муниципального образования</w:t>
      </w:r>
    </w:p>
    <w:p w:rsidR="00B464D7" w:rsidRDefault="00B464D7" w:rsidP="00B464D7">
      <w:r w:rsidRPr="00A149AF">
        <w:rPr>
          <w:rFonts w:ascii="Times New Roman" w:hAnsi="Times New Roman" w:cs="Times New Roman"/>
          <w:b/>
          <w:bCs/>
          <w:iCs/>
          <w:sz w:val="24"/>
          <w:szCs w:val="24"/>
        </w:rPr>
        <w:t>«Кужорское сельское поселение</w:t>
      </w:r>
      <w:r>
        <w:rPr>
          <w:b/>
          <w:bCs/>
          <w:iCs/>
        </w:rPr>
        <w:t>»</w:t>
      </w:r>
    </w:p>
    <w:p w:rsidR="00B464D7" w:rsidRPr="006B3F78" w:rsidRDefault="00B464D7" w:rsidP="00B464D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6B3F78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proofErr w:type="gramStart"/>
      <w:r w:rsidRPr="006B3F78">
        <w:rPr>
          <w:rFonts w:ascii="Times New Roman" w:hAnsi="Times New Roman" w:cs="Times New Roman"/>
          <w:iCs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</w:t>
      </w:r>
      <w:proofErr w:type="gramEnd"/>
      <w:r w:rsidRPr="006B3F78">
        <w:rPr>
          <w:rFonts w:ascii="Times New Roman" w:hAnsi="Times New Roman" w:cs="Times New Roman"/>
          <w:iCs/>
          <w:sz w:val="24"/>
          <w:szCs w:val="24"/>
        </w:rPr>
        <w:t>5 статьи 25 Федерального закона 08.11.2007 года №257-ФЗ «Об автомобильных дорогах и дорожной деятельности в Российской Федерации  и о внесении изменений в отдельные  законодательные акты Российской Федерации», Уставом муниципального образования «Кужорское сельское поселение»,</w:t>
      </w:r>
    </w:p>
    <w:p w:rsidR="00B464D7" w:rsidRPr="006B3F78" w:rsidRDefault="00B464D7" w:rsidP="006B3F7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B3F78">
        <w:rPr>
          <w:rFonts w:ascii="Times New Roman" w:hAnsi="Times New Roman" w:cs="Times New Roman"/>
          <w:iCs/>
          <w:sz w:val="24"/>
          <w:szCs w:val="24"/>
        </w:rPr>
        <w:t>ПОСТАНОВЛЯЕТ:</w:t>
      </w:r>
    </w:p>
    <w:p w:rsidR="00B464D7" w:rsidRPr="006B3F78" w:rsidRDefault="00B464D7" w:rsidP="00B464D7">
      <w:pPr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3F78">
        <w:rPr>
          <w:rFonts w:ascii="Times New Roman" w:hAnsi="Times New Roman" w:cs="Times New Roman"/>
          <w:sz w:val="24"/>
          <w:szCs w:val="24"/>
        </w:rPr>
        <w:t xml:space="preserve">1. Утвердить  Порядок установления и использования полос </w:t>
      </w:r>
      <w:proofErr w:type="gramStart"/>
      <w:r w:rsidRPr="006B3F78">
        <w:rPr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6B3F78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 муниципального  образования «Кужорское сельское поселение» согласно приложению.</w:t>
      </w:r>
    </w:p>
    <w:p w:rsidR="00B464D7" w:rsidRPr="006B3F78" w:rsidRDefault="00B464D7" w:rsidP="00B464D7">
      <w:pPr>
        <w:autoSpaceDE w:val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B3F78">
        <w:rPr>
          <w:rFonts w:ascii="Times New Roman" w:hAnsi="Times New Roman" w:cs="Times New Roman"/>
          <w:iCs/>
          <w:color w:val="000000"/>
          <w:sz w:val="24"/>
          <w:szCs w:val="24"/>
        </w:rPr>
        <w:t>2. Настоящее постановление разместить на официальном сайте администрации муниципального образования «Кужорское сельское поселение» в сети Интернет.</w:t>
      </w:r>
      <w:bookmarkStart w:id="0" w:name="redstr1"/>
      <w:bookmarkEnd w:id="0"/>
    </w:p>
    <w:p w:rsidR="00B464D7" w:rsidRPr="006B3F78" w:rsidRDefault="00B464D7" w:rsidP="00A149AF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F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proofErr w:type="gramStart"/>
      <w:r w:rsidRPr="006B3F78">
        <w:rPr>
          <w:rFonts w:ascii="Times New Roman" w:hAnsi="Times New Roman" w:cs="Times New Roman"/>
          <w:iCs/>
          <w:color w:val="000000"/>
          <w:sz w:val="24"/>
          <w:szCs w:val="24"/>
        </w:rPr>
        <w:t>Контроль за</w:t>
      </w:r>
      <w:proofErr w:type="gramEnd"/>
      <w:r w:rsidRPr="006B3F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исполнением настоящего постановления  оставляю за собой.</w:t>
      </w:r>
    </w:p>
    <w:p w:rsidR="00B464D7" w:rsidRPr="006B3F78" w:rsidRDefault="00B464D7" w:rsidP="00B464D7">
      <w:pPr>
        <w:autoSpaceDE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И. о  Главы муниципального образования          </w:t>
      </w:r>
    </w:p>
    <w:p w:rsidR="00B464D7" w:rsidRPr="00A149AF" w:rsidRDefault="00B464D7" w:rsidP="00A149AF">
      <w:pPr>
        <w:autoSpaceDE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proofErr w:type="spellStart"/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>Кужорское</w:t>
      </w:r>
      <w:proofErr w:type="spellEnd"/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сельское поселение»                                                    </w:t>
      </w:r>
      <w:proofErr w:type="spellStart"/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>М.П.Старушко</w:t>
      </w:r>
      <w:proofErr w:type="spellEnd"/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  <w:r w:rsidRPr="006B3F78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</w:t>
      </w:r>
    </w:p>
    <w:p w:rsidR="00B464D7" w:rsidRDefault="00B464D7" w:rsidP="00B464D7">
      <w:pPr>
        <w:jc w:val="right"/>
        <w:rPr>
          <w:iCs/>
        </w:rPr>
      </w:pPr>
      <w:r>
        <w:rPr>
          <w:iCs/>
        </w:rPr>
        <w:lastRenderedPageBreak/>
        <w:t xml:space="preserve">Приложение </w:t>
      </w:r>
    </w:p>
    <w:p w:rsidR="00B464D7" w:rsidRDefault="00B464D7" w:rsidP="00B464D7">
      <w:pPr>
        <w:jc w:val="right"/>
        <w:rPr>
          <w:iCs/>
        </w:rPr>
      </w:pPr>
      <w:r>
        <w:rPr>
          <w:iCs/>
        </w:rPr>
        <w:t>к постановлению администрации</w:t>
      </w:r>
    </w:p>
    <w:p w:rsidR="00B464D7" w:rsidRDefault="00285BCB" w:rsidP="00A149AF">
      <w:pPr>
        <w:jc w:val="right"/>
        <w:rPr>
          <w:iCs/>
        </w:rPr>
      </w:pPr>
      <w:r>
        <w:rPr>
          <w:iCs/>
        </w:rPr>
        <w:t>от «14» 10.2020 года №63</w:t>
      </w:r>
      <w:bookmarkStart w:id="1" w:name="_GoBack"/>
      <w:bookmarkEnd w:id="1"/>
    </w:p>
    <w:p w:rsidR="00B464D7" w:rsidRPr="005237B8" w:rsidRDefault="00B464D7" w:rsidP="00B464D7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 w:rsidRPr="005237B8">
        <w:rPr>
          <w:b/>
          <w:bCs/>
          <w:sz w:val="26"/>
          <w:szCs w:val="26"/>
          <w:lang w:val="ru-RU"/>
        </w:rPr>
        <w:t>Порядок</w:t>
      </w:r>
    </w:p>
    <w:p w:rsidR="00B464D7" w:rsidRPr="005237B8" w:rsidRDefault="00B464D7" w:rsidP="00B464D7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 w:rsidRPr="005237B8">
        <w:rPr>
          <w:b/>
          <w:bCs/>
          <w:sz w:val="26"/>
          <w:szCs w:val="26"/>
          <w:lang w:val="ru-RU"/>
        </w:rPr>
        <w:t xml:space="preserve">установления и использования полос </w:t>
      </w:r>
      <w:proofErr w:type="gramStart"/>
      <w:r w:rsidRPr="005237B8">
        <w:rPr>
          <w:b/>
          <w:bCs/>
          <w:sz w:val="26"/>
          <w:szCs w:val="26"/>
          <w:lang w:val="ru-RU"/>
        </w:rPr>
        <w:t>отвода</w:t>
      </w:r>
      <w:proofErr w:type="gramEnd"/>
      <w:r w:rsidRPr="005237B8">
        <w:rPr>
          <w:b/>
          <w:bCs/>
          <w:sz w:val="26"/>
          <w:szCs w:val="26"/>
          <w:lang w:val="ru-RU"/>
        </w:rPr>
        <w:t xml:space="preserve"> автомобильных дорог</w:t>
      </w:r>
    </w:p>
    <w:p w:rsidR="00B464D7" w:rsidRPr="005237B8" w:rsidRDefault="00B464D7" w:rsidP="00A149AF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 w:rsidRPr="005237B8">
        <w:rPr>
          <w:b/>
          <w:bCs/>
          <w:sz w:val="26"/>
          <w:szCs w:val="26"/>
          <w:lang w:val="ru-RU"/>
        </w:rPr>
        <w:t>местного значения муниципального образования «</w:t>
      </w:r>
      <w:r>
        <w:rPr>
          <w:b/>
          <w:bCs/>
          <w:sz w:val="26"/>
          <w:szCs w:val="26"/>
          <w:lang w:val="ru-RU"/>
        </w:rPr>
        <w:t>Кужорское</w:t>
      </w:r>
      <w:r w:rsidRPr="005237B8">
        <w:rPr>
          <w:b/>
          <w:bCs/>
          <w:sz w:val="26"/>
          <w:szCs w:val="26"/>
          <w:lang w:val="ru-RU"/>
        </w:rPr>
        <w:t xml:space="preserve"> сельское поселение»</w:t>
      </w:r>
    </w:p>
    <w:p w:rsidR="00B464D7" w:rsidRPr="005237B8" w:rsidRDefault="00B464D7" w:rsidP="00B464D7">
      <w:pPr>
        <w:pStyle w:val="a3"/>
        <w:spacing w:after="0"/>
        <w:ind w:left="47" w:firstLine="661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1. Настоящий Порядок определяет правила установления полос отвода автомобильных дорог местного значения муниципального образования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 (далее – автомобильные дороги), а также условия их использования.</w:t>
      </w:r>
    </w:p>
    <w:p w:rsidR="00B464D7" w:rsidRPr="005237B8" w:rsidRDefault="00B464D7" w:rsidP="00B464D7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2.  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B464D7" w:rsidRPr="005237B8" w:rsidRDefault="00B464D7" w:rsidP="00B464D7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3. 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5237B8">
        <w:rPr>
          <w:sz w:val="26"/>
          <w:szCs w:val="26"/>
          <w:lang w:val="ru-RU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  <w:proofErr w:type="gramEnd"/>
    </w:p>
    <w:p w:rsidR="00B464D7" w:rsidRPr="005237B8" w:rsidRDefault="00B464D7" w:rsidP="00B464D7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4.  </w:t>
      </w:r>
      <w:proofErr w:type="gramStart"/>
      <w:r w:rsidRPr="005237B8">
        <w:rPr>
          <w:sz w:val="26"/>
          <w:szCs w:val="26"/>
          <w:lang w:val="ru-RU"/>
        </w:rPr>
        <w:t>Организация и проведение работ по образованию новых и упорядочению существующих объектов землеустройства –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 администраци</w:t>
      </w:r>
      <w:r>
        <w:rPr>
          <w:sz w:val="26"/>
          <w:szCs w:val="26"/>
          <w:lang w:val="ru-RU"/>
        </w:rPr>
        <w:t>ей муниципального образования  «Кужорское</w:t>
      </w:r>
      <w:r w:rsidRPr="005237B8">
        <w:rPr>
          <w:sz w:val="26"/>
          <w:szCs w:val="26"/>
          <w:lang w:val="ru-RU"/>
        </w:rPr>
        <w:t xml:space="preserve"> сельское поселение» в соответствии с законодательством о размещении заказов на выполнение работ для муниципальных нужд.</w:t>
      </w:r>
      <w:proofErr w:type="gramEnd"/>
    </w:p>
    <w:p w:rsidR="00B464D7" w:rsidRPr="005237B8" w:rsidRDefault="00B464D7" w:rsidP="00B464D7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</w:t>
      </w:r>
    </w:p>
    <w:p w:rsidR="00B464D7" w:rsidRPr="005237B8" w:rsidRDefault="00B464D7" w:rsidP="00B464D7">
      <w:pPr>
        <w:pStyle w:val="a3"/>
        <w:spacing w:after="0"/>
        <w:ind w:left="32" w:firstLine="676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6.  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5237B8">
        <w:rPr>
          <w:sz w:val="26"/>
          <w:szCs w:val="26"/>
          <w:lang w:val="ru-RU"/>
        </w:rPr>
        <w:t>содержания</w:t>
      </w:r>
      <w:proofErr w:type="gramEnd"/>
      <w:r w:rsidRPr="005237B8">
        <w:rPr>
          <w:sz w:val="26"/>
          <w:szCs w:val="26"/>
          <w:lang w:val="ru-RU"/>
        </w:rPr>
        <w:t xml:space="preserve"> автомобильных дорог, размещения объектов, указанных в пункте 15 настоящего Порядка запрещается: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6.1)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6.2)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 к объектам дорожного сервиса;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lastRenderedPageBreak/>
        <w:t>6.3)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6.4)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6.5)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6.6)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6.7) нарушение иных установленных Федеральным законом </w:t>
      </w:r>
      <w:r>
        <w:rPr>
          <w:sz w:val="26"/>
          <w:szCs w:val="26"/>
        </w:rPr>
        <w:t>N</w:t>
      </w:r>
      <w:r w:rsidRPr="005237B8">
        <w:rPr>
          <w:sz w:val="26"/>
          <w:szCs w:val="26"/>
          <w:lang w:val="ru-RU"/>
        </w:rPr>
        <w:t xml:space="preserve"> 257-ФЗ требований и ограничений.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7.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 и требованиями технических регламентов.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proofErr w:type="gramStart"/>
      <w:r w:rsidRPr="005237B8">
        <w:rPr>
          <w:sz w:val="26"/>
          <w:szCs w:val="26"/>
          <w:lang w:val="ru-RU"/>
        </w:rPr>
        <w:t>Минимально необходимые для обслуживания участников дорожного движения требования к обеспеченности автомобильных дорог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 требования к перечню минимально необходимых услуг, оказываемых на таких объектах дорожного сервиса, определяются в соответствии с постановлением Правительства Российской Федерации от 29 октября 2009 года № 860 «О требованиях</w:t>
      </w:r>
      <w:proofErr w:type="gramEnd"/>
      <w:r w:rsidRPr="005237B8">
        <w:rPr>
          <w:sz w:val="26"/>
          <w:szCs w:val="26"/>
          <w:lang w:val="ru-RU"/>
        </w:rPr>
        <w:t xml:space="preserve"> к обеспеченности автомобильных дорог общего пользования объектами дорожного сервиса, размещаемыми в границах полос отвода».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8.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 в порядке, установленном действующим законодательством Российской Федерации.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9. Обеспечение автомобильных дорог объектами дорожного сервиса должно осуществляться при соблюдении следующих условий: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1) объекты дорожного сервиса не должны ухудшать видимость на автомобильных дорогах, другие условия безопасности дорожного движения, а также условия использования и </w:t>
      </w:r>
      <w:proofErr w:type="gramStart"/>
      <w:r w:rsidRPr="005237B8">
        <w:rPr>
          <w:sz w:val="26"/>
          <w:szCs w:val="26"/>
          <w:lang w:val="ru-RU"/>
        </w:rPr>
        <w:t>содержания</w:t>
      </w:r>
      <w:proofErr w:type="gramEnd"/>
      <w:r w:rsidRPr="005237B8">
        <w:rPr>
          <w:sz w:val="26"/>
          <w:szCs w:val="26"/>
          <w:lang w:val="ru-RU"/>
        </w:rPr>
        <w:t xml:space="preserve"> автомобильных дорог и расположенных на них сооружений и иных объектов;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2) выбор места размещения объектов дорожного сервиса должен осуществляться с учетом планируемых строительства, реконструкции, капитального ремонта автомобильных дорог;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3)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автомобильных дорог. При </w:t>
      </w:r>
      <w:r w:rsidRPr="005237B8">
        <w:rPr>
          <w:sz w:val="26"/>
          <w:szCs w:val="26"/>
          <w:lang w:val="ru-RU"/>
        </w:rPr>
        <w:lastRenderedPageBreak/>
        <w:t>примыкании к автомобильным дорогам подъезды и съезды должны быть оборудованы переходно-скоростными полосами и обустроены элементами обустройства автомобильных дорог в целях обеспечения безопасности дорожного движения.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10. </w:t>
      </w:r>
      <w:proofErr w:type="gramStart"/>
      <w:r w:rsidRPr="005237B8">
        <w:rPr>
          <w:sz w:val="26"/>
          <w:szCs w:val="26"/>
          <w:lang w:val="ru-RU"/>
        </w:rPr>
        <w:t>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 Градостроительным кодексом Российской Федерации, органом осуществляющим выдачу разрешений на строительство на территории муниципального образования 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поселение», в границах полос отвода которых планируется осуществить строительство, реконструкцию, капитальный ремонт таких объектов.</w:t>
      </w:r>
      <w:proofErr w:type="gramEnd"/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11. За оказание услуг присоединения объектов дорожного сервиса к автомобильным дорогам взимается плата на основании заключаемого с администрацией 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 договора о присоединении объекта дорожного сервиса к автомобильной дороге.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12.  Плата за присоединение объектов дорожного сервиса к автомобильным дорогам рассчитывается исходя из установленных </w:t>
      </w:r>
      <w:r>
        <w:rPr>
          <w:sz w:val="26"/>
          <w:szCs w:val="26"/>
        </w:rPr>
        <w:t> </w:t>
      </w:r>
      <w:r w:rsidRPr="005237B8">
        <w:rPr>
          <w:sz w:val="26"/>
          <w:szCs w:val="26"/>
          <w:lang w:val="ru-RU"/>
        </w:rPr>
        <w:t>советом народных  депутатов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 стоимости и перечня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13. 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14. 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 администрации муниципального образования 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 на выполнение указанных работ.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15.     В пределах полос отвода автомобильных дорог могут размещаться: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proofErr w:type="gramStart"/>
      <w:r w:rsidRPr="005237B8">
        <w:rPr>
          <w:sz w:val="26"/>
          <w:szCs w:val="26"/>
          <w:lang w:val="ru-RU"/>
        </w:rPr>
        <w:t>1) инженерные коммуникации, автомобильные дороги (федерального значения, регионального или межмуниципального значения, 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proofErr w:type="gramEnd"/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16.    </w:t>
      </w:r>
      <w:proofErr w:type="gramStart"/>
      <w:r w:rsidRPr="005237B8">
        <w:rPr>
          <w:sz w:val="26"/>
          <w:szCs w:val="26"/>
          <w:lang w:val="ru-RU"/>
        </w:rPr>
        <w:t>Размещение объектов, указанных в пункте 15 настоящего Порядка, в пределах полос отвода автомобильных дорог допускается в исключительных случаях по согласованию с  администрацией муниципального образования 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поселение», если их размещение за пределами полос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</w:t>
      </w:r>
      <w:proofErr w:type="gramEnd"/>
    </w:p>
    <w:p w:rsidR="00B464D7" w:rsidRPr="005237B8" w:rsidRDefault="00B464D7" w:rsidP="00B464D7">
      <w:pPr>
        <w:pStyle w:val="a3"/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lastRenderedPageBreak/>
        <w:t xml:space="preserve">17.  </w:t>
      </w:r>
      <w:proofErr w:type="gramStart"/>
      <w:r w:rsidRPr="005237B8">
        <w:rPr>
          <w:sz w:val="26"/>
          <w:szCs w:val="26"/>
          <w:lang w:val="ru-RU"/>
        </w:rPr>
        <w:t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администрации муниципального образования  «</w:t>
      </w:r>
      <w:r>
        <w:rPr>
          <w:sz w:val="26"/>
          <w:szCs w:val="26"/>
          <w:lang w:val="ru-RU"/>
        </w:rPr>
        <w:t>Кужорское</w:t>
      </w:r>
      <w:r w:rsidRPr="005237B8">
        <w:rPr>
          <w:sz w:val="26"/>
          <w:szCs w:val="26"/>
          <w:lang w:val="ru-RU"/>
        </w:rPr>
        <w:t xml:space="preserve"> сельское поселение», и разрешения (на строительство, выдаваемого в соответствии с Градостроительным кодексом Российской Федерации и Федеральным законом от 8 ноября 2007 года № 257-ФЗ «Об</w:t>
      </w:r>
      <w:proofErr w:type="gramEnd"/>
      <w:r w:rsidRPr="005237B8">
        <w:rPr>
          <w:sz w:val="26"/>
          <w:szCs w:val="26"/>
          <w:lang w:val="ru-RU"/>
        </w:rPr>
        <w:t xml:space="preserve"> </w:t>
      </w:r>
      <w:proofErr w:type="gramStart"/>
      <w:r w:rsidRPr="005237B8">
        <w:rPr>
          <w:sz w:val="26"/>
          <w:szCs w:val="26"/>
          <w:lang w:val="ru-RU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  <w:proofErr w:type="gramEnd"/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18. В случае</w:t>
      </w:r>
      <w:proofErr w:type="gramStart"/>
      <w:r w:rsidRPr="005237B8">
        <w:rPr>
          <w:sz w:val="26"/>
          <w:szCs w:val="26"/>
          <w:lang w:val="ru-RU"/>
        </w:rPr>
        <w:t>,</w:t>
      </w:r>
      <w:proofErr w:type="gramEnd"/>
      <w:r w:rsidRPr="005237B8">
        <w:rPr>
          <w:sz w:val="26"/>
          <w:szCs w:val="26"/>
          <w:lang w:val="ru-RU"/>
        </w:rPr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 xml:space="preserve">19.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5237B8">
        <w:rPr>
          <w:sz w:val="26"/>
          <w:szCs w:val="26"/>
          <w:lang w:val="ru-RU"/>
        </w:rPr>
        <w:t>содержания</w:t>
      </w:r>
      <w:proofErr w:type="gramEnd"/>
      <w:r w:rsidRPr="005237B8">
        <w:rPr>
          <w:sz w:val="26"/>
          <w:szCs w:val="26"/>
          <w:lang w:val="ru-RU"/>
        </w:rPr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 обводненные карьеры.</w:t>
      </w:r>
    </w:p>
    <w:p w:rsidR="00B464D7" w:rsidRPr="005237B8" w:rsidRDefault="00B464D7" w:rsidP="00B464D7">
      <w:pPr>
        <w:pStyle w:val="a3"/>
        <w:ind w:firstLine="708"/>
        <w:jc w:val="both"/>
        <w:rPr>
          <w:sz w:val="26"/>
          <w:szCs w:val="26"/>
          <w:lang w:val="ru-RU"/>
        </w:rPr>
      </w:pPr>
      <w:r w:rsidRPr="005237B8">
        <w:rPr>
          <w:sz w:val="26"/>
          <w:szCs w:val="26"/>
          <w:lang w:val="ru-RU"/>
        </w:rPr>
        <w:t>20. 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B464D7" w:rsidRPr="005237B8" w:rsidRDefault="00B464D7" w:rsidP="00B464D7">
      <w:pPr>
        <w:pStyle w:val="a3"/>
        <w:jc w:val="both"/>
        <w:rPr>
          <w:sz w:val="26"/>
          <w:szCs w:val="26"/>
          <w:lang w:val="ru-RU"/>
        </w:rPr>
      </w:pPr>
    </w:p>
    <w:p w:rsidR="00B464D7" w:rsidRDefault="00B464D7" w:rsidP="00B464D7">
      <w:pPr>
        <w:pStyle w:val="Default"/>
        <w:spacing w:line="100" w:lineRule="atLeast"/>
        <w:ind w:left="432" w:hanging="432"/>
        <w:jc w:val="both"/>
        <w:rPr>
          <w:iCs/>
          <w:sz w:val="26"/>
          <w:szCs w:val="26"/>
        </w:rPr>
      </w:pPr>
    </w:p>
    <w:p w:rsidR="00E55CC2" w:rsidRDefault="00E55CC2"/>
    <w:sectPr w:rsidR="00E55CC2" w:rsidSect="007F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4D7"/>
    <w:rsid w:val="00285BCB"/>
    <w:rsid w:val="006B3F78"/>
    <w:rsid w:val="007F2229"/>
    <w:rsid w:val="00A149AF"/>
    <w:rsid w:val="00B464D7"/>
    <w:rsid w:val="00E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9"/>
  </w:style>
  <w:style w:type="paragraph" w:styleId="1">
    <w:name w:val="heading 1"/>
    <w:basedOn w:val="a"/>
    <w:next w:val="a"/>
    <w:link w:val="10"/>
    <w:qFormat/>
    <w:rsid w:val="00B464D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4D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464D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Основной текст Знак"/>
    <w:basedOn w:val="a0"/>
    <w:link w:val="a3"/>
    <w:rsid w:val="00B464D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basedOn w:val="a"/>
    <w:rsid w:val="00B464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B464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2020-10-14T12:46:00Z</dcterms:created>
  <dcterms:modified xsi:type="dcterms:W3CDTF">2020-10-15T04:50:00Z</dcterms:modified>
</cp:coreProperties>
</file>