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2694"/>
        <w:gridCol w:w="3827"/>
      </w:tblGrid>
      <w:tr w:rsidR="00E94022" w:rsidTr="00E73746">
        <w:trPr>
          <w:cantSplit/>
          <w:trHeight w:val="1275"/>
        </w:trPr>
        <w:tc>
          <w:tcPr>
            <w:tcW w:w="3510" w:type="dxa"/>
          </w:tcPr>
          <w:p w:rsidR="00E94022" w:rsidRDefault="00E94022" w:rsidP="00E73746">
            <w:pPr>
              <w:tabs>
                <w:tab w:val="left" w:pos="315"/>
              </w:tabs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ИНАРОДНЭ ДЕПУТАТХЭМ</w:t>
            </w:r>
          </w:p>
          <w:p w:rsidR="00E94022" w:rsidRDefault="00E94022" w:rsidP="00E73746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 СОВЕТ</w:t>
            </w:r>
          </w:p>
          <w:p w:rsidR="00E94022" w:rsidRDefault="00E94022" w:rsidP="00E73746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Муниципальнэгъэпсык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э </w:t>
            </w:r>
            <w:proofErr w:type="spellStart"/>
            <w:r>
              <w:rPr>
                <w:b/>
                <w:sz w:val="20"/>
                <w:szCs w:val="20"/>
              </w:rPr>
              <w:t>зи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>э</w:t>
            </w:r>
          </w:p>
          <w:p w:rsidR="00E94022" w:rsidRDefault="00E94022" w:rsidP="00E73746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Кужорскэкъоджэпсэуп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эм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E94022" w:rsidRDefault="00E94022" w:rsidP="00E73746">
            <w:pPr>
              <w:rPr>
                <w:i/>
                <w:sz w:val="20"/>
                <w:szCs w:val="20"/>
              </w:rPr>
            </w:pPr>
          </w:p>
          <w:p w:rsidR="00E94022" w:rsidRDefault="00E94022" w:rsidP="00E7374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385765 </w:t>
            </w:r>
            <w:proofErr w:type="spellStart"/>
            <w:r>
              <w:rPr>
                <w:b/>
                <w:i/>
                <w:sz w:val="20"/>
                <w:szCs w:val="20"/>
              </w:rPr>
              <w:t>ст</w:t>
            </w:r>
            <w:proofErr w:type="gramStart"/>
            <w:r>
              <w:rPr>
                <w:b/>
                <w:i/>
                <w:sz w:val="20"/>
                <w:szCs w:val="20"/>
              </w:rPr>
              <w:t>.К</w:t>
            </w:r>
            <w:proofErr w:type="gramEnd"/>
            <w:r>
              <w:rPr>
                <w:b/>
                <w:i/>
                <w:sz w:val="20"/>
                <w:szCs w:val="20"/>
              </w:rPr>
              <w:t>ужорскэр</w:t>
            </w:r>
            <w:proofErr w:type="spellEnd"/>
          </w:p>
          <w:p w:rsidR="00E94022" w:rsidRDefault="00E94022" w:rsidP="00E73746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i/>
                <w:sz w:val="20"/>
                <w:szCs w:val="20"/>
              </w:rPr>
              <w:t>Ленинэр</w:t>
            </w:r>
            <w:proofErr w:type="spellEnd"/>
            <w:r>
              <w:rPr>
                <w:b/>
                <w:i/>
                <w:sz w:val="20"/>
                <w:szCs w:val="20"/>
              </w:rPr>
              <w:t>, 21</w:t>
            </w:r>
          </w:p>
        </w:tc>
        <w:tc>
          <w:tcPr>
            <w:tcW w:w="2694" w:type="dxa"/>
          </w:tcPr>
          <w:p w:rsidR="00E94022" w:rsidRDefault="00E94022" w:rsidP="00E7374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  <w:p w:rsidR="00E94022" w:rsidRDefault="00E94022" w:rsidP="00E7374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309A4">
              <w:rPr>
                <w:rFonts w:cs="Calibri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5" o:title=""/>
                </v:shape>
                <o:OLEObject Type="Embed" ProgID="Word.Picture.8" ShapeID="_x0000_i1025" DrawAspect="Content" ObjectID="_1693998037" r:id="rId6"/>
              </w:object>
            </w:r>
          </w:p>
        </w:tc>
        <w:tc>
          <w:tcPr>
            <w:tcW w:w="3827" w:type="dxa"/>
            <w:hideMark/>
          </w:tcPr>
          <w:p w:rsidR="00E94022" w:rsidRDefault="00E94022" w:rsidP="00E73746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СОВЕТ </w:t>
            </w:r>
            <w:proofErr w:type="gramStart"/>
            <w:r>
              <w:rPr>
                <w:b/>
                <w:sz w:val="20"/>
                <w:szCs w:val="20"/>
              </w:rPr>
              <w:t>НАРОДНЫХ</w:t>
            </w:r>
            <w:proofErr w:type="gramEnd"/>
          </w:p>
          <w:p w:rsidR="00E94022" w:rsidRDefault="00E94022" w:rsidP="00E7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ДЕПУТАТОВ</w:t>
            </w:r>
          </w:p>
          <w:p w:rsidR="00E94022" w:rsidRDefault="00E94022" w:rsidP="00E7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E94022" w:rsidRDefault="00E94022" w:rsidP="00E7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«Кужорское сельское поселение»</w:t>
            </w:r>
          </w:p>
          <w:p w:rsidR="00E94022" w:rsidRDefault="00E94022" w:rsidP="00E73746">
            <w:pPr>
              <w:jc w:val="center"/>
              <w:rPr>
                <w:b/>
                <w:sz w:val="20"/>
                <w:szCs w:val="20"/>
              </w:rPr>
            </w:pPr>
          </w:p>
          <w:p w:rsidR="00E94022" w:rsidRDefault="00E94022" w:rsidP="00E7374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385765 ст</w:t>
            </w:r>
            <w:proofErr w:type="gramStart"/>
            <w:r>
              <w:rPr>
                <w:b/>
                <w:i/>
                <w:sz w:val="20"/>
                <w:szCs w:val="20"/>
              </w:rPr>
              <w:t>.К</w:t>
            </w:r>
            <w:proofErr w:type="gramEnd"/>
            <w:r>
              <w:rPr>
                <w:b/>
                <w:i/>
                <w:sz w:val="20"/>
                <w:szCs w:val="20"/>
              </w:rPr>
              <w:t>ужорская</w:t>
            </w:r>
          </w:p>
          <w:p w:rsidR="00E94022" w:rsidRDefault="00E94022" w:rsidP="00E73746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ул. Ленина, 21</w:t>
            </w:r>
          </w:p>
        </w:tc>
      </w:tr>
    </w:tbl>
    <w:p w:rsidR="00E94022" w:rsidRDefault="00E94022" w:rsidP="00E94022">
      <w:pPr>
        <w:jc w:val="center"/>
        <w:rPr>
          <w:rFonts w:cs="Calibri"/>
          <w:sz w:val="20"/>
          <w:szCs w:val="20"/>
        </w:rPr>
      </w:pPr>
      <w:r>
        <w:rPr>
          <w:sz w:val="20"/>
          <w:szCs w:val="20"/>
        </w:rPr>
        <w:t>Телефон: (887777) 2-84-84</w:t>
      </w:r>
      <w:r>
        <w:rPr>
          <w:sz w:val="20"/>
          <w:szCs w:val="20"/>
        </w:rPr>
        <w:tab/>
        <w:t xml:space="preserve">                                                                       Телефон: (887777) 2-84-84</w:t>
      </w:r>
    </w:p>
    <w:p w:rsidR="00E94022" w:rsidRDefault="006C27CF" w:rsidP="00E94022">
      <w:pPr>
        <w:rPr>
          <w:sz w:val="20"/>
          <w:szCs w:val="20"/>
        </w:rPr>
      </w:pPr>
      <w:r w:rsidRPr="006C27CF">
        <w:pict>
          <v:line id="_x0000_s1026" style="position:absolute;z-index:251660288" from="-3.85pt,8.85pt" to="491.15pt,8.85pt" strokeweight="1.59mm">
            <v:stroke joinstyle="miter"/>
          </v:line>
        </w:pict>
      </w:r>
    </w:p>
    <w:p w:rsidR="00E94022" w:rsidRDefault="00E94022" w:rsidP="00E94022">
      <w:pPr>
        <w:jc w:val="right"/>
        <w:rPr>
          <w:sz w:val="20"/>
          <w:szCs w:val="20"/>
        </w:rPr>
      </w:pPr>
    </w:p>
    <w:p w:rsidR="00E94022" w:rsidRPr="00A17F4D" w:rsidRDefault="00E94022" w:rsidP="00E94022">
      <w:pPr>
        <w:tabs>
          <w:tab w:val="left" w:pos="709"/>
        </w:tabs>
        <w:spacing w:line="276" w:lineRule="atLeast"/>
        <w:jc w:val="center"/>
        <w:rPr>
          <w:rFonts w:eastAsia="Arial Unicode MS"/>
          <w:color w:val="00000A"/>
          <w:sz w:val="28"/>
          <w:szCs w:val="28"/>
        </w:rPr>
      </w:pPr>
      <w:r w:rsidRPr="00A17F4D">
        <w:rPr>
          <w:rFonts w:eastAsia="Arial Unicode MS"/>
          <w:b/>
          <w:bCs/>
          <w:color w:val="00000A"/>
          <w:sz w:val="28"/>
          <w:szCs w:val="28"/>
        </w:rPr>
        <w:t>РЕШЕНИЕ</w:t>
      </w:r>
    </w:p>
    <w:p w:rsidR="00E94022" w:rsidRPr="00A17F4D" w:rsidRDefault="00E94022" w:rsidP="00E94022">
      <w:pPr>
        <w:tabs>
          <w:tab w:val="left" w:pos="709"/>
        </w:tabs>
        <w:spacing w:line="276" w:lineRule="atLeast"/>
        <w:jc w:val="center"/>
        <w:rPr>
          <w:rFonts w:eastAsia="Arial Unicode MS"/>
          <w:color w:val="00000A"/>
          <w:sz w:val="28"/>
          <w:szCs w:val="28"/>
        </w:rPr>
      </w:pPr>
      <w:r w:rsidRPr="00A17F4D">
        <w:rPr>
          <w:rFonts w:eastAsia="Arial Unicode MS"/>
          <w:b/>
          <w:bCs/>
          <w:color w:val="00000A"/>
          <w:sz w:val="28"/>
          <w:szCs w:val="28"/>
        </w:rPr>
        <w:t>Совета народных депутатов муниципального образования</w:t>
      </w:r>
    </w:p>
    <w:p w:rsidR="00E94022" w:rsidRPr="00A17F4D" w:rsidRDefault="00E94022" w:rsidP="00E94022">
      <w:pPr>
        <w:tabs>
          <w:tab w:val="left" w:pos="709"/>
        </w:tabs>
        <w:spacing w:line="276" w:lineRule="atLeast"/>
        <w:jc w:val="center"/>
        <w:rPr>
          <w:rFonts w:eastAsia="Arial Unicode MS"/>
          <w:color w:val="00000A"/>
          <w:sz w:val="28"/>
          <w:szCs w:val="28"/>
        </w:rPr>
      </w:pPr>
      <w:r w:rsidRPr="00A17F4D">
        <w:rPr>
          <w:rFonts w:eastAsia="Arial Unicode MS"/>
          <w:b/>
          <w:bCs/>
          <w:color w:val="00000A"/>
          <w:sz w:val="28"/>
          <w:szCs w:val="28"/>
        </w:rPr>
        <w:t xml:space="preserve"> «Кужорско</w:t>
      </w:r>
      <w:r>
        <w:rPr>
          <w:rFonts w:eastAsia="Arial Unicode MS"/>
          <w:b/>
          <w:bCs/>
          <w:color w:val="00000A"/>
          <w:sz w:val="28"/>
          <w:szCs w:val="28"/>
        </w:rPr>
        <w:t>е</w:t>
      </w:r>
      <w:r w:rsidRPr="00A17F4D">
        <w:rPr>
          <w:rFonts w:eastAsia="Arial Unicode MS"/>
          <w:b/>
          <w:bCs/>
          <w:color w:val="00000A"/>
          <w:sz w:val="28"/>
          <w:szCs w:val="28"/>
        </w:rPr>
        <w:t xml:space="preserve"> сельско</w:t>
      </w:r>
      <w:r>
        <w:rPr>
          <w:rFonts w:eastAsia="Arial Unicode MS"/>
          <w:b/>
          <w:bCs/>
          <w:color w:val="00000A"/>
          <w:sz w:val="28"/>
          <w:szCs w:val="28"/>
        </w:rPr>
        <w:t>е</w:t>
      </w:r>
      <w:r w:rsidRPr="00A17F4D">
        <w:rPr>
          <w:rFonts w:eastAsia="Arial Unicode MS"/>
          <w:b/>
          <w:bCs/>
          <w:color w:val="00000A"/>
          <w:sz w:val="28"/>
          <w:szCs w:val="28"/>
        </w:rPr>
        <w:t xml:space="preserve"> поселени</w:t>
      </w:r>
      <w:r>
        <w:rPr>
          <w:rFonts w:eastAsia="Arial Unicode MS"/>
          <w:b/>
          <w:bCs/>
          <w:color w:val="00000A"/>
          <w:sz w:val="28"/>
          <w:szCs w:val="28"/>
        </w:rPr>
        <w:t>е</w:t>
      </w:r>
      <w:r w:rsidRPr="00A17F4D">
        <w:rPr>
          <w:rFonts w:eastAsia="Arial Unicode MS"/>
          <w:b/>
          <w:bCs/>
          <w:color w:val="00000A"/>
          <w:sz w:val="28"/>
          <w:szCs w:val="28"/>
        </w:rPr>
        <w:t>»</w:t>
      </w:r>
    </w:p>
    <w:p w:rsidR="00D8130E" w:rsidRDefault="00D8130E" w:rsidP="00D8130E">
      <w:pPr>
        <w:pStyle w:val="a4"/>
      </w:pPr>
    </w:p>
    <w:p w:rsidR="00D8130E" w:rsidRDefault="00D8130E" w:rsidP="00D8130E">
      <w:pPr>
        <w:widowControl w:val="0"/>
        <w:tabs>
          <w:tab w:val="left" w:pos="9355"/>
        </w:tabs>
        <w:suppressAutoHyphens w:val="0"/>
        <w:autoSpaceDE w:val="0"/>
        <w:spacing w:after="499" w:line="252" w:lineRule="auto"/>
        <w:ind w:right="-5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 утверждении Положения о муниципальном контроле в сфере благоустройства</w:t>
      </w:r>
    </w:p>
    <w:p w:rsidR="00D8130E" w:rsidRDefault="00D8130E" w:rsidP="00D8130E">
      <w:pPr>
        <w:pStyle w:val="ConsPlusNormal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«О государственном контроле (надзоре) и муниципальном контроле в Российской Федерации» от 31.07.2020№ 248-ФЗ,</w:t>
      </w:r>
    </w:p>
    <w:p w:rsidR="00D8130E" w:rsidRDefault="00D8130E" w:rsidP="00D8130E">
      <w:pPr>
        <w:pStyle w:val="a4"/>
        <w:tabs>
          <w:tab w:val="left" w:pos="1309"/>
          <w:tab w:val="left" w:pos="1496"/>
        </w:tabs>
        <w:spacing w:line="200" w:lineRule="atLeast"/>
        <w:ind w:firstLine="748"/>
        <w:jc w:val="both"/>
        <w:rPr>
          <w:sz w:val="28"/>
          <w:szCs w:val="28"/>
        </w:rPr>
      </w:pPr>
    </w:p>
    <w:p w:rsidR="00D8130E" w:rsidRDefault="00D8130E" w:rsidP="00D8130E">
      <w:pPr>
        <w:pStyle w:val="a4"/>
        <w:tabs>
          <w:tab w:val="left" w:pos="1309"/>
          <w:tab w:val="left" w:pos="1496"/>
        </w:tabs>
        <w:spacing w:line="200" w:lineRule="atLeast"/>
        <w:ind w:firstLine="748"/>
        <w:jc w:val="both"/>
        <w:rPr>
          <w:sz w:val="28"/>
          <w:szCs w:val="28"/>
        </w:rPr>
      </w:pPr>
    </w:p>
    <w:p w:rsidR="00D8130E" w:rsidRDefault="00D8130E" w:rsidP="00D8130E">
      <w:pPr>
        <w:pStyle w:val="a4"/>
        <w:tabs>
          <w:tab w:val="left" w:pos="1309"/>
          <w:tab w:val="left" w:pos="1496"/>
        </w:tabs>
        <w:spacing w:line="200" w:lineRule="atLeast"/>
        <w:ind w:firstLine="74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РЕШИЛ:</w:t>
      </w:r>
    </w:p>
    <w:p w:rsidR="00D8130E" w:rsidRDefault="00D8130E" w:rsidP="00D8130E">
      <w:pPr>
        <w:pStyle w:val="a4"/>
        <w:tabs>
          <w:tab w:val="left" w:pos="1309"/>
          <w:tab w:val="left" w:pos="1496"/>
        </w:tabs>
        <w:spacing w:line="200" w:lineRule="atLeast"/>
        <w:ind w:firstLine="748"/>
        <w:rPr>
          <w:b w:val="0"/>
          <w:bCs w:val="0"/>
          <w:sz w:val="28"/>
          <w:szCs w:val="28"/>
        </w:rPr>
      </w:pPr>
    </w:p>
    <w:p w:rsidR="00D8130E" w:rsidRDefault="00D8130E" w:rsidP="00D8130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Утвердить прилагаемое Положение о муниципальном контроле в сфере благоустройства.</w:t>
      </w:r>
    </w:p>
    <w:p w:rsidR="00D8130E" w:rsidRDefault="00D8130E" w:rsidP="00D8130E">
      <w:pPr>
        <w:pStyle w:val="ConsPlusNormal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реализация полномочий, предусмотренных настоящим </w:t>
      </w:r>
      <w:r>
        <w:rPr>
          <w:sz w:val="28"/>
          <w:szCs w:val="28"/>
        </w:rPr>
        <w:br/>
        <w:t xml:space="preserve">решением, осуществляется </w:t>
      </w:r>
      <w:bookmarkStart w:id="0" w:name="Bookmark11"/>
      <w:bookmarkEnd w:id="0"/>
      <w:r>
        <w:rPr>
          <w:sz w:val="28"/>
          <w:szCs w:val="28"/>
        </w:rPr>
        <w:t>специалистами администрации МО «Кужорское сельское поселение».</w:t>
      </w:r>
    </w:p>
    <w:p w:rsidR="00D8130E" w:rsidRDefault="00D8130E" w:rsidP="00D8130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2022 года.</w:t>
      </w:r>
    </w:p>
    <w:p w:rsidR="00D8130E" w:rsidRDefault="00D8130E" w:rsidP="00D8130E">
      <w:pPr>
        <w:pStyle w:val="ConsPlusNormal"/>
        <w:tabs>
          <w:tab w:val="left" w:pos="1309"/>
          <w:tab w:val="left" w:pos="1496"/>
        </w:tabs>
        <w:spacing w:line="200" w:lineRule="atLeast"/>
        <w:ind w:firstLine="567"/>
        <w:jc w:val="both"/>
        <w:rPr>
          <w:sz w:val="28"/>
          <w:szCs w:val="28"/>
        </w:rPr>
        <w:sectPr w:rsidR="00D8130E">
          <w:pgSz w:w="11906" w:h="16838"/>
          <w:pgMar w:top="1134" w:right="850" w:bottom="1134" w:left="1175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4. Контроль за выполнением настоящего решения оставляю за собой</w:t>
      </w:r>
    </w:p>
    <w:p w:rsidR="00D8130E" w:rsidRDefault="00D8130E" w:rsidP="00D8130E">
      <w:pPr>
        <w:pStyle w:val="a4"/>
        <w:jc w:val="both"/>
        <w:rPr>
          <w:sz w:val="28"/>
          <w:szCs w:val="28"/>
        </w:rPr>
      </w:pPr>
    </w:p>
    <w:p w:rsidR="00D8130E" w:rsidRDefault="00D8130E" w:rsidP="00D8130E">
      <w:pPr>
        <w:pStyle w:val="a4"/>
        <w:jc w:val="both"/>
        <w:rPr>
          <w:sz w:val="28"/>
          <w:szCs w:val="28"/>
        </w:rPr>
      </w:pPr>
    </w:p>
    <w:p w:rsidR="00D8130E" w:rsidRDefault="00D8130E" w:rsidP="00D8130E">
      <w:pPr>
        <w:pStyle w:val="a4"/>
        <w:jc w:val="both"/>
        <w:rPr>
          <w:sz w:val="28"/>
          <w:szCs w:val="28"/>
        </w:rPr>
      </w:pPr>
    </w:p>
    <w:p w:rsidR="00D8130E" w:rsidRDefault="00D8130E" w:rsidP="00D8130E">
      <w:pPr>
        <w:pStyle w:val="a4"/>
        <w:jc w:val="both"/>
        <w:rPr>
          <w:sz w:val="28"/>
          <w:szCs w:val="28"/>
        </w:rPr>
      </w:pP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«Кужорское сельское поселение»   </w:t>
      </w:r>
      <w:r w:rsidR="008904F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В.А.Крюков.</w:t>
      </w:r>
    </w:p>
    <w:p w:rsidR="00D8130E" w:rsidRDefault="00D8130E" w:rsidP="00D8130E">
      <w:pPr>
        <w:jc w:val="both"/>
        <w:rPr>
          <w:sz w:val="28"/>
          <w:szCs w:val="28"/>
        </w:rPr>
      </w:pPr>
    </w:p>
    <w:p w:rsidR="00D8130E" w:rsidRDefault="00D8130E" w:rsidP="00D8130E">
      <w:pPr>
        <w:jc w:val="both"/>
        <w:rPr>
          <w:sz w:val="28"/>
          <w:szCs w:val="28"/>
        </w:rPr>
      </w:pPr>
    </w:p>
    <w:p w:rsidR="00D8130E" w:rsidRDefault="00D8130E" w:rsidP="00D8130E">
      <w:pPr>
        <w:jc w:val="both"/>
        <w:rPr>
          <w:sz w:val="28"/>
          <w:szCs w:val="28"/>
        </w:rPr>
      </w:pPr>
    </w:p>
    <w:p w:rsidR="00D8130E" w:rsidRDefault="00D8130E" w:rsidP="00D8130E">
      <w:pPr>
        <w:jc w:val="both"/>
        <w:rPr>
          <w:sz w:val="28"/>
          <w:szCs w:val="28"/>
        </w:rPr>
      </w:pP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ст. Кужорская</w:t>
      </w:r>
    </w:p>
    <w:p w:rsidR="00D8130E" w:rsidRDefault="00D8130E" w:rsidP="00D8130E">
      <w:pPr>
        <w:pStyle w:val="a4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>«____»  ______  20___ г.</w:t>
      </w:r>
    </w:p>
    <w:p w:rsidR="00D8130E" w:rsidRDefault="00D8130E" w:rsidP="00D8130E">
      <w:pPr>
        <w:jc w:val="both"/>
      </w:pPr>
      <w:r>
        <w:rPr>
          <w:sz w:val="28"/>
          <w:szCs w:val="28"/>
          <w:u w:val="single"/>
        </w:rPr>
        <w:t xml:space="preserve">№            </w:t>
      </w:r>
    </w:p>
    <w:p w:rsidR="00D8130E" w:rsidRDefault="00D8130E" w:rsidP="00D8130E">
      <w:pPr>
        <w:jc w:val="both"/>
      </w:pPr>
    </w:p>
    <w:p w:rsidR="00D8130E" w:rsidRDefault="00D8130E" w:rsidP="00D8130E">
      <w:pPr>
        <w:spacing w:after="6" w:line="264" w:lineRule="auto"/>
        <w:ind w:left="568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D8130E" w:rsidRDefault="00D8130E" w:rsidP="00D8130E">
      <w:pPr>
        <w:spacing w:after="6" w:line="264" w:lineRule="auto"/>
        <w:ind w:left="5680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br/>
        <w:t xml:space="preserve">народных депутатов </w:t>
      </w:r>
    </w:p>
    <w:p w:rsidR="00D8130E" w:rsidRDefault="00D8130E" w:rsidP="00D8130E">
      <w:pPr>
        <w:ind w:left="5697" w:right="556"/>
        <w:rPr>
          <w:b/>
          <w:sz w:val="20"/>
        </w:rPr>
      </w:pPr>
      <w:r>
        <w:rPr>
          <w:sz w:val="28"/>
          <w:szCs w:val="28"/>
        </w:rPr>
        <w:t>МО «Кужорское сельское поселение»                                                                    от «____» __ 2021 г.  № _____</w:t>
      </w:r>
    </w:p>
    <w:p w:rsidR="00D8130E" w:rsidRDefault="00D8130E" w:rsidP="00D8130E">
      <w:pPr>
        <w:spacing w:line="252" w:lineRule="auto"/>
        <w:ind w:left="614"/>
        <w:rPr>
          <w:b/>
          <w:sz w:val="20"/>
        </w:rPr>
      </w:pPr>
    </w:p>
    <w:p w:rsidR="00D8130E" w:rsidRDefault="00D8130E" w:rsidP="00D8130E">
      <w:pPr>
        <w:spacing w:after="113" w:line="252" w:lineRule="auto"/>
        <w:ind w:right="524"/>
        <w:jc w:val="center"/>
        <w:rPr>
          <w:b/>
          <w:sz w:val="28"/>
          <w:szCs w:val="28"/>
        </w:rPr>
      </w:pPr>
    </w:p>
    <w:p w:rsidR="00D8130E" w:rsidRDefault="00D8130E" w:rsidP="00D8130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8130E" w:rsidRDefault="00D8130E" w:rsidP="00D8130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контроле </w:t>
      </w:r>
      <w:r>
        <w:rPr>
          <w:rFonts w:eastAsia="Arial Unicode MS"/>
          <w:b/>
          <w:bCs/>
          <w:sz w:val="28"/>
          <w:szCs w:val="28"/>
          <w:u w:color="000000"/>
        </w:rPr>
        <w:t>в сфере благоустройства</w:t>
      </w:r>
    </w:p>
    <w:p w:rsidR="00D8130E" w:rsidRDefault="00D8130E" w:rsidP="00D8130E">
      <w:pPr>
        <w:ind w:firstLine="851"/>
        <w:jc w:val="center"/>
        <w:rPr>
          <w:b/>
          <w:sz w:val="28"/>
          <w:szCs w:val="28"/>
        </w:rPr>
      </w:pPr>
      <w:bookmarkStart w:id="1" w:name="Bookmark2"/>
      <w:bookmarkEnd w:id="1"/>
    </w:p>
    <w:p w:rsidR="00D8130E" w:rsidRDefault="00D8130E" w:rsidP="00D813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D8130E" w:rsidRDefault="00D8130E" w:rsidP="00D8130E">
      <w:pPr>
        <w:ind w:firstLine="851"/>
        <w:jc w:val="center"/>
        <w:rPr>
          <w:sz w:val="28"/>
          <w:szCs w:val="28"/>
        </w:rPr>
      </w:pP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организации и осуществления муниципального </w:t>
      </w:r>
      <w:r>
        <w:rPr>
          <w:bCs/>
          <w:sz w:val="28"/>
          <w:szCs w:val="28"/>
        </w:rPr>
        <w:t>контроля в сфере благоустройства</w:t>
      </w:r>
      <w:r>
        <w:rPr>
          <w:sz w:val="28"/>
          <w:szCs w:val="28"/>
        </w:rPr>
        <w:t xml:space="preserve"> уполномоченным органом местного самоуправления Кужорского  сельского поселения.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Органом, уполномоченным на осуществление муниципального </w:t>
      </w:r>
      <w:r>
        <w:rPr>
          <w:bCs/>
          <w:sz w:val="28"/>
          <w:szCs w:val="28"/>
        </w:rPr>
        <w:t>контроля в сфере благоустройства</w:t>
      </w:r>
      <w:r>
        <w:rPr>
          <w:sz w:val="28"/>
          <w:szCs w:val="28"/>
        </w:rPr>
        <w:t>, является Администрация Кужорского сельского поселения (далее – Администрация).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Система оценки и управления рисками при осуществлении муниципального </w:t>
      </w:r>
      <w:r>
        <w:rPr>
          <w:bCs/>
          <w:sz w:val="28"/>
          <w:szCs w:val="28"/>
        </w:rPr>
        <w:t>контроля в сфере благоустройства</w:t>
      </w:r>
      <w:r>
        <w:rPr>
          <w:sz w:val="28"/>
          <w:szCs w:val="28"/>
        </w:rPr>
        <w:t xml:space="preserve"> не применяется.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</w:t>
      </w:r>
      <w:r>
        <w:rPr>
          <w:bCs/>
          <w:sz w:val="28"/>
          <w:szCs w:val="28"/>
        </w:rPr>
        <w:t>контроля в сфере благоустройства</w:t>
      </w:r>
      <w:r>
        <w:rPr>
          <w:sz w:val="28"/>
          <w:szCs w:val="28"/>
        </w:rPr>
        <w:t xml:space="preserve"> плановые контрольные (надзорные) мероприятия не проводятся.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Доклад о правоприменительной практике по муниципальному </w:t>
      </w:r>
      <w:r>
        <w:rPr>
          <w:bCs/>
          <w:sz w:val="28"/>
          <w:szCs w:val="28"/>
        </w:rPr>
        <w:t>контролю в сфере благоустройства</w:t>
      </w:r>
      <w:r>
        <w:rPr>
          <w:sz w:val="28"/>
          <w:szCs w:val="28"/>
        </w:rPr>
        <w:t xml:space="preserve"> готовится один раз в год, утверждается распоряжением Главы Кужорского сельского поселения и размещается на официальном сайте Кужорского сельского поселения в сети «Интернет» в срок не позднее 1 июня года, следующего за отчетным.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 31 декабря 2023 года Администрация готовит в ходе осуществления муниципального </w:t>
      </w:r>
      <w:r>
        <w:rPr>
          <w:bCs/>
          <w:sz w:val="28"/>
          <w:szCs w:val="28"/>
        </w:rPr>
        <w:t>контроля в сфере благоустройства</w:t>
      </w:r>
      <w:r>
        <w:rPr>
          <w:sz w:val="28"/>
          <w:szCs w:val="28"/>
        </w:rPr>
        <w:t xml:space="preserve">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</w:p>
    <w:p w:rsidR="00D8130E" w:rsidRDefault="00D8130E" w:rsidP="00D8130E">
      <w:pPr>
        <w:jc w:val="both"/>
        <w:rPr>
          <w:sz w:val="28"/>
          <w:szCs w:val="28"/>
        </w:rPr>
      </w:pPr>
    </w:p>
    <w:p w:rsidR="00E94022" w:rsidRDefault="00E94022" w:rsidP="00D8130E">
      <w:pPr>
        <w:pStyle w:val="1"/>
        <w:jc w:val="both"/>
        <w:rPr>
          <w:szCs w:val="28"/>
        </w:rPr>
      </w:pPr>
    </w:p>
    <w:p w:rsidR="00E94022" w:rsidRDefault="00E94022" w:rsidP="00D8130E">
      <w:pPr>
        <w:pStyle w:val="1"/>
        <w:jc w:val="both"/>
        <w:rPr>
          <w:szCs w:val="28"/>
        </w:rPr>
      </w:pPr>
    </w:p>
    <w:p w:rsidR="00D8130E" w:rsidRDefault="00D8130E" w:rsidP="00D8130E">
      <w:pPr>
        <w:pStyle w:val="1"/>
        <w:jc w:val="both"/>
        <w:rPr>
          <w:szCs w:val="28"/>
        </w:rPr>
      </w:pPr>
      <w:r>
        <w:rPr>
          <w:szCs w:val="28"/>
        </w:rPr>
        <w:t>II. Профилактические мероприятия</w:t>
      </w:r>
    </w:p>
    <w:p w:rsidR="00D8130E" w:rsidRDefault="00D8130E" w:rsidP="00D8130E">
      <w:pPr>
        <w:jc w:val="both"/>
        <w:rPr>
          <w:sz w:val="28"/>
          <w:szCs w:val="28"/>
        </w:rPr>
      </w:pP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рамках осуществления муниципального </w:t>
      </w:r>
      <w:r>
        <w:rPr>
          <w:bCs/>
          <w:sz w:val="28"/>
          <w:szCs w:val="28"/>
        </w:rPr>
        <w:t>контроля в сфере благоустройства</w:t>
      </w:r>
      <w:r>
        <w:rPr>
          <w:sz w:val="28"/>
          <w:szCs w:val="28"/>
        </w:rPr>
        <w:t xml:space="preserve"> Администрация вправе проводить следующие профилактические мероприятия: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объявление предостережения;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3) консультирование;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Консультирование осуществляется по обращениям контролируемых лиц и их представителей.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13. Возражение подается в срок не позднее 10 дней со дня получения предостережения.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14. В возражении указываются: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юридического лица, фамилия, имя, отчество (при наличии) индивидуального предпринимателя;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2) идентификационный номер налогоплательщика - юридического лица, индивидуального предпринимателя;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D8130E" w:rsidRDefault="00D8130E" w:rsidP="00D8130E">
      <w:pPr>
        <w:jc w:val="both"/>
        <w:rPr>
          <w:sz w:val="28"/>
          <w:szCs w:val="28"/>
        </w:rPr>
      </w:pPr>
    </w:p>
    <w:p w:rsidR="00D8130E" w:rsidRDefault="00D8130E" w:rsidP="00D8130E">
      <w:pPr>
        <w:pStyle w:val="1"/>
        <w:jc w:val="both"/>
        <w:rPr>
          <w:szCs w:val="28"/>
        </w:rPr>
      </w:pPr>
      <w:r>
        <w:rPr>
          <w:szCs w:val="28"/>
        </w:rPr>
        <w:t>III. Контрольные (надзорные) мероприятия</w:t>
      </w:r>
    </w:p>
    <w:p w:rsidR="00D8130E" w:rsidRDefault="00D8130E" w:rsidP="00D8130E">
      <w:pPr>
        <w:jc w:val="both"/>
        <w:rPr>
          <w:sz w:val="28"/>
          <w:szCs w:val="28"/>
        </w:rPr>
      </w:pP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рамках осуществления муниципального </w:t>
      </w:r>
      <w:r>
        <w:rPr>
          <w:bCs/>
          <w:sz w:val="28"/>
          <w:szCs w:val="28"/>
        </w:rPr>
        <w:t>контроля в сфере благоустройства</w:t>
      </w:r>
      <w:r>
        <w:rPr>
          <w:sz w:val="28"/>
          <w:szCs w:val="28"/>
        </w:rPr>
        <w:t xml:space="preserve"> проводятся следующие контрольные (надзорные) мероприятия и соответствующие им контрольные (надзорные) действия: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визит: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осмотр;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опрос;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получение письменных объяснений;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инструментальное обследование;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истребование документов;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осмотр: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осмотр;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опрос;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получение письменных объяснений;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истребование документов;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инструментальное обследование;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проверка: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получение письменных объяснений;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истребование документов;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4) выездная проверка: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осмотр;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опрос;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получение письменных объяснений;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истребование документов;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инструментальное обследование;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5) выездное обследование.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19. 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случае,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21. Срок проведения выездной проверки не может превышать 10 рабочих дней.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не может продолжаться более 50 часов.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22. 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</w:t>
      </w:r>
      <w:r w:rsidR="004F79E9">
        <w:rPr>
          <w:sz w:val="28"/>
          <w:szCs w:val="28"/>
        </w:rPr>
        <w:t xml:space="preserve"> выездом за пределы Кужорского поселения</w:t>
      </w:r>
      <w:r>
        <w:rPr>
          <w:sz w:val="28"/>
          <w:szCs w:val="28"/>
        </w:rPr>
        <w:t xml:space="preserve">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23.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D8130E" w:rsidRDefault="00D8130E" w:rsidP="00D8130E">
      <w:pPr>
        <w:jc w:val="both"/>
        <w:rPr>
          <w:sz w:val="28"/>
          <w:szCs w:val="28"/>
        </w:rPr>
      </w:pPr>
    </w:p>
    <w:p w:rsidR="00D8130E" w:rsidRDefault="00D8130E" w:rsidP="00D8130E">
      <w:pPr>
        <w:pStyle w:val="1"/>
        <w:jc w:val="both"/>
        <w:rPr>
          <w:szCs w:val="28"/>
        </w:rPr>
      </w:pPr>
      <w:r>
        <w:rPr>
          <w:szCs w:val="28"/>
        </w:rPr>
        <w:lastRenderedPageBreak/>
        <w:t>IV. Обжалование решений Администрации,</w:t>
      </w:r>
    </w:p>
    <w:p w:rsidR="00D8130E" w:rsidRDefault="00D8130E" w:rsidP="00D8130E">
      <w:pPr>
        <w:pStyle w:val="1"/>
        <w:jc w:val="both"/>
        <w:rPr>
          <w:szCs w:val="28"/>
        </w:rPr>
      </w:pPr>
      <w:r>
        <w:rPr>
          <w:szCs w:val="28"/>
        </w:rPr>
        <w:t>действий (бездействия) ее должностных лиц</w:t>
      </w:r>
    </w:p>
    <w:p w:rsidR="00D8130E" w:rsidRDefault="00D8130E" w:rsidP="00D8130E">
      <w:pPr>
        <w:jc w:val="both"/>
        <w:rPr>
          <w:sz w:val="28"/>
          <w:szCs w:val="28"/>
        </w:rPr>
      </w:pP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24.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25. Жалоба регистрируется уполномоченным работником Администрации в течение 3 дней со дня ее поступления.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26. Жалоба рас</w:t>
      </w:r>
      <w:r w:rsidR="004F79E9">
        <w:rPr>
          <w:sz w:val="28"/>
          <w:szCs w:val="28"/>
        </w:rPr>
        <w:t>сматривается Главой Кужорского</w:t>
      </w:r>
      <w:r>
        <w:rPr>
          <w:sz w:val="28"/>
          <w:szCs w:val="28"/>
        </w:rPr>
        <w:t xml:space="preserve"> сельского поселения.</w:t>
      </w: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</w:t>
      </w:r>
      <w:r w:rsidR="004F79E9">
        <w:rPr>
          <w:sz w:val="28"/>
          <w:szCs w:val="28"/>
        </w:rPr>
        <w:t>быть продлен Главой Кужорского</w:t>
      </w:r>
      <w:bookmarkStart w:id="2" w:name="_GoBack"/>
      <w:bookmarkEnd w:id="2"/>
      <w:r>
        <w:rPr>
          <w:sz w:val="28"/>
          <w:szCs w:val="28"/>
        </w:rPr>
        <w:t xml:space="preserve"> сельского поселения не более чем на 20 рабочих дней.</w:t>
      </w:r>
    </w:p>
    <w:p w:rsidR="00D8130E" w:rsidRDefault="00D8130E" w:rsidP="00D8130E">
      <w:pPr>
        <w:jc w:val="both"/>
        <w:rPr>
          <w:sz w:val="28"/>
          <w:szCs w:val="28"/>
        </w:rPr>
      </w:pPr>
    </w:p>
    <w:p w:rsidR="00D8130E" w:rsidRDefault="00D8130E" w:rsidP="00D8130E">
      <w:pPr>
        <w:pStyle w:val="1"/>
        <w:jc w:val="both"/>
        <w:rPr>
          <w:szCs w:val="28"/>
        </w:rPr>
      </w:pPr>
      <w:r>
        <w:rPr>
          <w:szCs w:val="28"/>
        </w:rPr>
        <w:t>V. Оценка результативности и эффективности деятельности Администрации</w:t>
      </w:r>
    </w:p>
    <w:p w:rsidR="00D8130E" w:rsidRDefault="00D8130E" w:rsidP="00D8130E">
      <w:pPr>
        <w:jc w:val="both"/>
        <w:rPr>
          <w:sz w:val="28"/>
          <w:szCs w:val="28"/>
        </w:rPr>
      </w:pPr>
    </w:p>
    <w:p w:rsidR="00D8130E" w:rsidRDefault="00D8130E" w:rsidP="00D8130E">
      <w:pPr>
        <w:jc w:val="both"/>
        <w:rPr>
          <w:sz w:val="28"/>
          <w:szCs w:val="28"/>
        </w:rPr>
      </w:pPr>
      <w:r>
        <w:rPr>
          <w:sz w:val="28"/>
          <w:szCs w:val="28"/>
        </w:rPr>
        <w:t>28. Устанавливаются следующие показатели результативности и эффективности деятельности Администрации:</w:t>
      </w:r>
    </w:p>
    <w:p w:rsidR="00D8130E" w:rsidRDefault="00D8130E" w:rsidP="00D8130E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109"/>
        <w:gridCol w:w="2393"/>
        <w:gridCol w:w="2403"/>
      </w:tblGrid>
      <w:tr w:rsidR="00D8130E" w:rsidTr="002A59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значение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</w:pPr>
            <w:r>
              <w:rPr>
                <w:sz w:val="28"/>
                <w:szCs w:val="28"/>
              </w:rPr>
              <w:t>Формула для расчета</w:t>
            </w:r>
          </w:p>
        </w:tc>
      </w:tr>
      <w:tr w:rsidR="00D8130E" w:rsidTr="002A5986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</w:pPr>
            <w:r>
              <w:rPr>
                <w:sz w:val="28"/>
                <w:szCs w:val="28"/>
              </w:rPr>
              <w:t>Ключевые показатели</w:t>
            </w:r>
          </w:p>
        </w:tc>
      </w:tr>
      <w:tr w:rsidR="00D8130E" w:rsidTr="002A59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50 тыс. руб.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</w:tr>
      <w:tr w:rsidR="00D8130E" w:rsidTr="002A5986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</w:pPr>
            <w:r>
              <w:rPr>
                <w:sz w:val="28"/>
                <w:szCs w:val="28"/>
              </w:rPr>
              <w:t>Индикативные показатели</w:t>
            </w:r>
          </w:p>
        </w:tc>
      </w:tr>
      <w:tr w:rsidR="00D8130E" w:rsidTr="002A59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0,05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</w:pPr>
            <w:r>
              <w:rPr>
                <w:sz w:val="28"/>
                <w:szCs w:val="28"/>
              </w:rPr>
              <w:t xml:space="preserve"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</w:t>
            </w:r>
            <w:r>
              <w:rPr>
                <w:sz w:val="28"/>
                <w:szCs w:val="28"/>
              </w:rPr>
              <w:lastRenderedPageBreak/>
              <w:t>исполнение полномочий в текущем периоде (тыс. руб.)</w:t>
            </w:r>
          </w:p>
        </w:tc>
      </w:tr>
      <w:tr w:rsidR="00D8130E" w:rsidTr="002A59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</w:tr>
      <w:tr w:rsidR="00D8130E" w:rsidTr="002A59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1000 руб.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0E" w:rsidRDefault="00D8130E" w:rsidP="002A5986">
            <w:pPr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D8130E" w:rsidRDefault="00D8130E" w:rsidP="00D8130E">
      <w:pPr>
        <w:jc w:val="both"/>
        <w:rPr>
          <w:sz w:val="28"/>
          <w:szCs w:val="28"/>
        </w:rPr>
        <w:sectPr w:rsidR="00D8130E">
          <w:type w:val="continuous"/>
          <w:pgSz w:w="11906" w:h="16838"/>
          <w:pgMar w:top="1134" w:right="850" w:bottom="1134" w:left="1175" w:header="720" w:footer="720" w:gutter="0"/>
          <w:cols w:space="720"/>
          <w:docGrid w:linePitch="600" w:charSpace="32768"/>
        </w:sectPr>
      </w:pPr>
    </w:p>
    <w:p w:rsidR="00DC50AB" w:rsidRDefault="00DC50AB"/>
    <w:sectPr w:rsidR="00DC50AB" w:rsidSect="002373FD">
      <w:type w:val="continuous"/>
      <w:pgSz w:w="11906" w:h="16838"/>
      <w:pgMar w:top="1134" w:right="850" w:bottom="1134" w:left="117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F1"/>
    <w:rsid w:val="002373FD"/>
    <w:rsid w:val="003E67F1"/>
    <w:rsid w:val="004F79E9"/>
    <w:rsid w:val="006C27CF"/>
    <w:rsid w:val="008904FF"/>
    <w:rsid w:val="00D8130E"/>
    <w:rsid w:val="00DC50AB"/>
    <w:rsid w:val="00E9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130E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30E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styleId="a3">
    <w:name w:val="Hyperlink"/>
    <w:rsid w:val="00D8130E"/>
    <w:rPr>
      <w:color w:val="000080"/>
      <w:u w:val="single"/>
    </w:rPr>
  </w:style>
  <w:style w:type="paragraph" w:styleId="a4">
    <w:name w:val="Body Text"/>
    <w:basedOn w:val="a"/>
    <w:link w:val="a5"/>
    <w:rsid w:val="00D8130E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D8130E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D8130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1790</Words>
  <Characters>10203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2021-09-24T11:14:00Z</cp:lastPrinted>
  <dcterms:created xsi:type="dcterms:W3CDTF">2021-08-12T08:42:00Z</dcterms:created>
  <dcterms:modified xsi:type="dcterms:W3CDTF">2021-09-24T11:14:00Z</dcterms:modified>
</cp:coreProperties>
</file>