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4" w:rsidRPr="00041EBF" w:rsidRDefault="00EC7354" w:rsidP="00E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находящихся в границах муниципального образования</w:t>
      </w:r>
    </w:p>
    <w:p w:rsidR="00EC7354" w:rsidRPr="00041EBF" w:rsidRDefault="00EC7354" w:rsidP="00E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организаций, организациях культуры и организациях отдыха</w:t>
      </w:r>
    </w:p>
    <w:p w:rsidR="00EC7354" w:rsidRPr="00041EBF" w:rsidRDefault="00EC7354" w:rsidP="00EC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оздоровления детей на базе общеобразовательных организаций.</w:t>
      </w:r>
    </w:p>
    <w:p w:rsidR="00EC7354" w:rsidRPr="001876AA" w:rsidRDefault="00EC7354" w:rsidP="00EC73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C7354" w:rsidTr="00EE72DF">
        <w:tc>
          <w:tcPr>
            <w:tcW w:w="4672" w:type="dxa"/>
          </w:tcPr>
          <w:p w:rsidR="00EC7354" w:rsidRPr="00E56487" w:rsidRDefault="00EC7354" w:rsidP="00EE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  <w:p w:rsidR="00EC7354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16"/>
                <w:szCs w:val="16"/>
              </w:rPr>
            </w:pPr>
          </w:p>
        </w:tc>
        <w:tc>
          <w:tcPr>
            <w:tcW w:w="4672" w:type="dxa"/>
          </w:tcPr>
          <w:p w:rsidR="00EC7354" w:rsidRPr="00E56487" w:rsidRDefault="00EC7354" w:rsidP="00EE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  <w:p w:rsidR="00EC7354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16"/>
                <w:szCs w:val="16"/>
              </w:rPr>
            </w:pPr>
          </w:p>
        </w:tc>
      </w:tr>
      <w:tr w:rsidR="00EC7354" w:rsidTr="00EE72DF">
        <w:tc>
          <w:tcPr>
            <w:tcW w:w="9344" w:type="dxa"/>
            <w:gridSpan w:val="2"/>
          </w:tcPr>
          <w:p w:rsidR="00EC7354" w:rsidRPr="00041EBF" w:rsidRDefault="00EC7354" w:rsidP="00EE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Общеобразовательные организации</w:t>
            </w:r>
          </w:p>
          <w:p w:rsidR="00EC7354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16"/>
                <w:szCs w:val="16"/>
              </w:rPr>
            </w:pPr>
          </w:p>
        </w:tc>
      </w:tr>
      <w:tr w:rsidR="00EC7354" w:rsidTr="00EE72DF">
        <w:tc>
          <w:tcPr>
            <w:tcW w:w="4672" w:type="dxa"/>
          </w:tcPr>
          <w:p w:rsidR="00EC7354" w:rsidRPr="00E56487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E56487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385765, Республика Адыгея, Майкопский р-н, </w:t>
            </w:r>
            <w:proofErr w:type="spellStart"/>
            <w:r w:rsidRPr="00E56487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>ст-ца</w:t>
            </w:r>
            <w:proofErr w:type="spellEnd"/>
            <w:r w:rsidRPr="00E56487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 Кужорская, Школьная ул., д. 24</w:t>
            </w:r>
          </w:p>
        </w:tc>
        <w:tc>
          <w:tcPr>
            <w:tcW w:w="4672" w:type="dxa"/>
          </w:tcPr>
          <w:p w:rsidR="00EC7354" w:rsidRPr="0091655B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>М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>униципальное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1655B"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 xml:space="preserve">бюджетное 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 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>дошкольное</w:t>
            </w:r>
            <w:proofErr w:type="gramEnd"/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 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>образовательное учреждение детский сад №37 "Тюльпанчик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" </w:t>
            </w:r>
            <w:r w:rsidRPr="0091655B"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>общеразвивающего вида с приоритетным осуществлением художественно-эстетического направления развития воспитанников.</w:t>
            </w:r>
          </w:p>
        </w:tc>
      </w:tr>
      <w:tr w:rsidR="00EC7354" w:rsidTr="00EE72DF">
        <w:tc>
          <w:tcPr>
            <w:tcW w:w="4672" w:type="dxa"/>
          </w:tcPr>
          <w:p w:rsidR="00EC7354" w:rsidRPr="0091655B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385765, Республика Адыгея, Майкопский р-н, </w:t>
            </w:r>
            <w:proofErr w:type="spellStart"/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>ст-ца</w:t>
            </w:r>
            <w:proofErr w:type="spellEnd"/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 xml:space="preserve"> Кужорская, Больничная ул., д.14</w:t>
            </w:r>
          </w:p>
        </w:tc>
        <w:tc>
          <w:tcPr>
            <w:tcW w:w="4672" w:type="dxa"/>
          </w:tcPr>
          <w:p w:rsidR="00EC7354" w:rsidRPr="0091655B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>Муниципальное бюджетное общеобразовательное учреждение "Образовательный Центр №6 Майкопского р-на"</w:t>
            </w:r>
          </w:p>
        </w:tc>
      </w:tr>
      <w:tr w:rsidR="00EC7354" w:rsidTr="00EE72DF">
        <w:tc>
          <w:tcPr>
            <w:tcW w:w="4672" w:type="dxa"/>
          </w:tcPr>
          <w:p w:rsidR="00EC7354" w:rsidRPr="001D4067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1D4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385766, Республика Адыгея, Майкопский р-н, п </w:t>
            </w:r>
            <w:proofErr w:type="spellStart"/>
            <w:r w:rsidRPr="001D4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Трехречный</w:t>
            </w:r>
            <w:proofErr w:type="spellEnd"/>
            <w:r w:rsidRPr="001D4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Школьная ул., д.2</w:t>
            </w:r>
          </w:p>
        </w:tc>
        <w:tc>
          <w:tcPr>
            <w:tcW w:w="4672" w:type="dxa"/>
          </w:tcPr>
          <w:p w:rsidR="00EC7354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16"/>
                <w:szCs w:val="16"/>
              </w:rPr>
            </w:pPr>
            <w:r w:rsidRPr="0091655B">
              <w:rPr>
                <w:rStyle w:val="a5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  <w:t>Муниципальное бюджетное общеобразовательное учреждение "Образовательный Центр №6 Майкопского р-на"</w:t>
            </w:r>
            <w:r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  <w:t xml:space="preserve"> учебный корпус № 3</w:t>
            </w:r>
          </w:p>
        </w:tc>
      </w:tr>
      <w:tr w:rsidR="00EC7354" w:rsidTr="00EE72DF">
        <w:tc>
          <w:tcPr>
            <w:tcW w:w="9344" w:type="dxa"/>
            <w:gridSpan w:val="2"/>
          </w:tcPr>
          <w:p w:rsidR="00EC7354" w:rsidRPr="00041EBF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b/>
                <w:smallCaps w:val="0"/>
                <w:sz w:val="28"/>
                <w:szCs w:val="28"/>
              </w:rPr>
            </w:pPr>
            <w:r w:rsidRPr="00041EBF">
              <w:rPr>
                <w:rStyle w:val="a5"/>
                <w:rFonts w:ascii="Times New Roman" w:hAnsi="Times New Roman" w:cs="Times New Roman"/>
                <w:b/>
                <w:smallCaps w:val="0"/>
                <w:color w:val="auto"/>
                <w:sz w:val="28"/>
                <w:szCs w:val="28"/>
              </w:rPr>
              <w:t>Организации культуры</w:t>
            </w:r>
            <w:r w:rsidRPr="00041EBF">
              <w:rPr>
                <w:rStyle w:val="a5"/>
                <w:rFonts w:ascii="Times New Roman" w:hAnsi="Times New Roman" w:cs="Times New Roman"/>
                <w:b/>
                <w:smallCaps w:val="0"/>
                <w:sz w:val="28"/>
                <w:szCs w:val="28"/>
              </w:rPr>
              <w:t xml:space="preserve"> </w:t>
            </w:r>
          </w:p>
        </w:tc>
      </w:tr>
      <w:tr w:rsidR="00EC7354" w:rsidTr="00EE72DF">
        <w:tc>
          <w:tcPr>
            <w:tcW w:w="4672" w:type="dxa"/>
          </w:tcPr>
          <w:p w:rsidR="00EC7354" w:rsidRPr="001D4067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385765, Республика Адыгея, </w:t>
            </w:r>
            <w:r w:rsidRPr="0004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Майкопский р-н, </w:t>
            </w:r>
            <w:proofErr w:type="spellStart"/>
            <w:r w:rsidRPr="0004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Pr="0004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Кужорская, </w:t>
            </w:r>
            <w:hyperlink r:id="rId4" w:history="1">
              <w:proofErr w:type="spellStart"/>
              <w:r w:rsidRPr="00041EB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Краснооктябрьская</w:t>
              </w:r>
              <w:proofErr w:type="spellEnd"/>
              <w:r w:rsidRPr="00041EB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ул., 18.</w:t>
              </w:r>
            </w:hyperlink>
          </w:p>
        </w:tc>
        <w:tc>
          <w:tcPr>
            <w:tcW w:w="4672" w:type="dxa"/>
          </w:tcPr>
          <w:p w:rsidR="00EC7354" w:rsidRPr="00041EBF" w:rsidRDefault="00EC7354" w:rsidP="00EE72DF">
            <w:pPr>
              <w:spacing w:after="0"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41EB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Сельский дом культуры станицы Кужорская</w:t>
            </w:r>
          </w:p>
          <w:p w:rsidR="00EC7354" w:rsidRPr="0091655B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</w:tc>
      </w:tr>
      <w:tr w:rsidR="00EC7354" w:rsidTr="00EE72DF">
        <w:tc>
          <w:tcPr>
            <w:tcW w:w="4672" w:type="dxa"/>
          </w:tcPr>
          <w:p w:rsidR="00EC7354" w:rsidRPr="001D4067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385766, Республика Адыгея,</w:t>
            </w:r>
            <w:r>
              <w:t xml:space="preserve"> </w:t>
            </w:r>
            <w:hyperlink r:id="rId5" w:tgtFrame="_blank" w:history="1">
              <w:r w:rsidRPr="00041E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Майкопский р-н., п. </w:t>
              </w:r>
              <w:proofErr w:type="spellStart"/>
              <w:r w:rsidRPr="00041E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Трехречный</w:t>
              </w:r>
              <w:proofErr w:type="spellEnd"/>
              <w:r w:rsidRPr="00041E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 ул. Северная, д. 3</w:t>
              </w:r>
            </w:hyperlink>
          </w:p>
        </w:tc>
        <w:tc>
          <w:tcPr>
            <w:tcW w:w="4672" w:type="dxa"/>
          </w:tcPr>
          <w:p w:rsidR="00EC7354" w:rsidRPr="00041EBF" w:rsidRDefault="00EC7354" w:rsidP="00EE72DF">
            <w:pPr>
              <w:spacing w:before="161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41EB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Сельский Дом культуры п. </w:t>
            </w:r>
            <w:proofErr w:type="spellStart"/>
            <w:r w:rsidRPr="00041EB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Трехречный</w:t>
            </w:r>
            <w:proofErr w:type="spellEnd"/>
          </w:p>
          <w:p w:rsidR="00EC7354" w:rsidRPr="0091655B" w:rsidRDefault="00EC7354" w:rsidP="00EE72DF">
            <w:pPr>
              <w:tabs>
                <w:tab w:val="left" w:pos="285"/>
                <w:tab w:val="right" w:pos="9638"/>
              </w:tabs>
              <w:spacing w:after="0"/>
              <w:jc w:val="both"/>
              <w:rPr>
                <w:rStyle w:val="a5"/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</w:tc>
      </w:tr>
    </w:tbl>
    <w:p w:rsidR="00F17584" w:rsidRDefault="00F17584">
      <w:bookmarkStart w:id="0" w:name="_GoBack"/>
      <w:bookmarkEnd w:id="0"/>
    </w:p>
    <w:sectPr w:rsidR="00F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B"/>
    <w:rsid w:val="006871AB"/>
    <w:rsid w:val="00EC7354"/>
    <w:rsid w:val="00F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BF65-0DAB-4964-AFA4-B58C4595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7354"/>
    <w:rPr>
      <w:color w:val="000080"/>
      <w:u w:val="single"/>
    </w:rPr>
  </w:style>
  <w:style w:type="table" w:styleId="a4">
    <w:name w:val="Table Grid"/>
    <w:basedOn w:val="a1"/>
    <w:uiPriority w:val="59"/>
    <w:rsid w:val="00EC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EC735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A0%D0%B5%D1%81%D0%BF.%20%D0%90%D0%B4%D1%8B%D0%B3%D0%B5%D1%8F,%20%D0%9C%D0%B0%D0%B9%D0%BA%D0%BE%D0%BF%D1%81%D0%BA%D0%B8%D0%B9%20%D1%80-%D0%BD.,%20%D0%BF.%20%D0%A2%D1%80%D0%B5%D1%85%D1%80%D0%B5%D1%87%D0%BD%D1%8B%D0%B9,%20%D1%83%D0%BB.%20%D0%A1%D0%B5%D0%B2%D0%B5%D1%80%D0%BD%D0%B0%D1%8F,%20%D0%B4.%203" TargetMode="External"/><Relationship Id="rId4" Type="http://schemas.openxmlformats.org/officeDocument/2006/relationships/hyperlink" Target="https://yandex.ru/maps/11004/republic-of-adygea/house/krasnooktyabrskaya_ulitsa_18/YEkYdQdjQUYFQFpufXp2cn1rY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2021-11-30T08:59:00Z</dcterms:created>
  <dcterms:modified xsi:type="dcterms:W3CDTF">2021-11-30T08:59:00Z</dcterms:modified>
</cp:coreProperties>
</file>