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BA" w:rsidRDefault="00946DBA" w:rsidP="00946DBA">
      <w:pPr>
        <w:pStyle w:val="NoSpacing"/>
        <w:jc w:val="center"/>
        <w:rPr>
          <w:b/>
        </w:rPr>
      </w:pPr>
      <w:r>
        <w:rPr>
          <w:b/>
        </w:rPr>
        <w:t>ЗАКЛЮЧЕНИЕ</w:t>
      </w:r>
    </w:p>
    <w:p w:rsidR="00946DBA" w:rsidRDefault="00946DBA" w:rsidP="00946DBA">
      <w:pPr>
        <w:pStyle w:val="NoSpacing"/>
        <w:jc w:val="center"/>
        <w:rPr>
          <w:b/>
        </w:rPr>
      </w:pPr>
      <w:r>
        <w:rPr>
          <w:b/>
        </w:rPr>
        <w:t xml:space="preserve">конкурсной комиссии по отбору кандидатов для замещения должности </w:t>
      </w:r>
    </w:p>
    <w:p w:rsidR="00946DBA" w:rsidRDefault="00946DBA" w:rsidP="00946DBA">
      <w:pPr>
        <w:pStyle w:val="NoSpacing"/>
        <w:jc w:val="center"/>
        <w:rPr>
          <w:b/>
        </w:rPr>
      </w:pPr>
      <w:r>
        <w:rPr>
          <w:b/>
        </w:rPr>
        <w:t xml:space="preserve">Главы муниципального образования «Кужорское сельское поселение» </w:t>
      </w:r>
    </w:p>
    <w:p w:rsidR="00946DBA" w:rsidRDefault="00946DBA" w:rsidP="00946DBA">
      <w:pPr>
        <w:pStyle w:val="NoSpacing"/>
        <w:jc w:val="center"/>
        <w:rPr>
          <w:b/>
        </w:rPr>
      </w:pPr>
      <w:r>
        <w:rPr>
          <w:b/>
        </w:rPr>
        <w:t>о результатах конкурса</w:t>
      </w:r>
    </w:p>
    <w:p w:rsidR="00946DBA" w:rsidRDefault="00946DBA" w:rsidP="00946DBA">
      <w:pPr>
        <w:pStyle w:val="NoSpacing"/>
        <w:jc w:val="center"/>
        <w:rPr>
          <w:b/>
        </w:rPr>
      </w:pPr>
    </w:p>
    <w:p w:rsidR="00946DBA" w:rsidRDefault="00946DBA" w:rsidP="00946DBA">
      <w:pPr>
        <w:pStyle w:val="NoSpacing"/>
        <w:rPr>
          <w:b/>
          <w:bCs/>
          <w:sz w:val="28"/>
          <w:szCs w:val="28"/>
        </w:rPr>
      </w:pPr>
      <w:r>
        <w:rPr>
          <w:b/>
        </w:rPr>
        <w:t xml:space="preserve">          ст Кужорская                                                                                 03 сентября 2022 года</w:t>
      </w:r>
    </w:p>
    <w:p w:rsidR="00946DBA" w:rsidRDefault="00946DBA" w:rsidP="00946DBA">
      <w:pPr>
        <w:pStyle w:val="NoSpacing"/>
        <w:jc w:val="both"/>
        <w:rPr>
          <w:b/>
          <w:bCs/>
          <w:sz w:val="28"/>
          <w:szCs w:val="28"/>
        </w:rPr>
      </w:pPr>
    </w:p>
    <w:p w:rsidR="00946DBA" w:rsidRDefault="00946DBA" w:rsidP="00946DBA">
      <w:pPr>
        <w:ind w:firstLine="567"/>
        <w:jc w:val="both"/>
        <w:rPr>
          <w:b/>
          <w:sz w:val="28"/>
          <w:szCs w:val="28"/>
        </w:rPr>
      </w:pPr>
      <w:r>
        <w:rPr>
          <w:sz w:val="28"/>
          <w:szCs w:val="28"/>
        </w:rPr>
        <w:t xml:space="preserve">В соответствии с решением Совета народных депутатов муниципального образования «Кужорское сельское поселение» </w:t>
      </w:r>
      <w:r w:rsidRPr="005B6581">
        <w:rPr>
          <w:sz w:val="28"/>
          <w:szCs w:val="28"/>
        </w:rPr>
        <w:t>№ 165 от 04 июля 2022</w:t>
      </w:r>
      <w:r>
        <w:rPr>
          <w:sz w:val="28"/>
          <w:szCs w:val="28"/>
        </w:rPr>
        <w:t xml:space="preserve"> года </w:t>
      </w:r>
      <w:r>
        <w:rPr>
          <w:bCs/>
          <w:sz w:val="28"/>
          <w:szCs w:val="28"/>
        </w:rPr>
        <w:t xml:space="preserve">«О проведении конкурса по отбору кандидатов для замещения должности Главы муниципального образования </w:t>
      </w:r>
      <w:r>
        <w:rPr>
          <w:sz w:val="28"/>
          <w:szCs w:val="28"/>
        </w:rPr>
        <w:t xml:space="preserve">«Кужорское сельское поселение» </w:t>
      </w:r>
      <w:r>
        <w:rPr>
          <w:bCs/>
          <w:sz w:val="28"/>
          <w:szCs w:val="28"/>
        </w:rPr>
        <w:t xml:space="preserve">и назначении </w:t>
      </w:r>
      <w:r>
        <w:rPr>
          <w:sz w:val="28"/>
          <w:szCs w:val="28"/>
        </w:rPr>
        <w:t>выборов Главы муниципального образования «Кужорское сельское поселение» по результатам конкурса» конкурсной комиссией 03 сентября 2022 года проведён конкурс по отбору кандидатов для замещения должности Главы муниципального образования «Кужорское сельское поселение».</w:t>
      </w:r>
    </w:p>
    <w:p w:rsidR="00946DBA" w:rsidRDefault="00946DBA" w:rsidP="00946DBA">
      <w:pPr>
        <w:ind w:firstLine="567"/>
        <w:jc w:val="both"/>
        <w:rPr>
          <w:sz w:val="28"/>
          <w:szCs w:val="28"/>
        </w:rPr>
      </w:pPr>
      <w:r>
        <w:rPr>
          <w:b/>
          <w:sz w:val="28"/>
          <w:szCs w:val="28"/>
        </w:rPr>
        <w:t>В ходе подготовки к проведению конкурса:</w:t>
      </w:r>
    </w:p>
    <w:p w:rsidR="00946DBA" w:rsidRDefault="00946DBA" w:rsidP="00946DBA">
      <w:pPr>
        <w:ind w:firstLine="567"/>
        <w:jc w:val="both"/>
        <w:rPr>
          <w:sz w:val="28"/>
          <w:szCs w:val="28"/>
        </w:rPr>
      </w:pPr>
      <w:r>
        <w:rPr>
          <w:sz w:val="28"/>
          <w:szCs w:val="28"/>
        </w:rPr>
        <w:t>Поступило заявок на участие в конкурсе 2 (две).</w:t>
      </w:r>
    </w:p>
    <w:p w:rsidR="00946DBA" w:rsidRDefault="00946DBA" w:rsidP="00946DBA">
      <w:pPr>
        <w:ind w:firstLine="567"/>
        <w:jc w:val="both"/>
        <w:rPr>
          <w:sz w:val="28"/>
          <w:szCs w:val="28"/>
        </w:rPr>
      </w:pPr>
      <w:r>
        <w:rPr>
          <w:sz w:val="28"/>
          <w:szCs w:val="28"/>
        </w:rPr>
        <w:t>Зарегистрировано кандидатов на участие в конкурсе 2 (два).</w:t>
      </w:r>
    </w:p>
    <w:p w:rsidR="00946DBA" w:rsidRDefault="00946DBA" w:rsidP="00946DBA">
      <w:pPr>
        <w:ind w:firstLine="567"/>
        <w:jc w:val="both"/>
        <w:rPr>
          <w:sz w:val="28"/>
          <w:szCs w:val="28"/>
        </w:rPr>
      </w:pPr>
      <w:r>
        <w:rPr>
          <w:sz w:val="28"/>
          <w:szCs w:val="28"/>
        </w:rPr>
        <w:t>Отказано в регистрации кандидатов на участие в конкурсе 0 (ноль).</w:t>
      </w:r>
    </w:p>
    <w:p w:rsidR="00946DBA" w:rsidRDefault="00946DBA" w:rsidP="00946DBA">
      <w:pPr>
        <w:ind w:firstLine="567"/>
        <w:jc w:val="both"/>
        <w:rPr>
          <w:b/>
          <w:sz w:val="28"/>
          <w:szCs w:val="28"/>
        </w:rPr>
      </w:pPr>
      <w:r>
        <w:rPr>
          <w:sz w:val="28"/>
          <w:szCs w:val="28"/>
        </w:rPr>
        <w:t>Приняло участие в конкурсе 2 (два) кандидата.</w:t>
      </w:r>
    </w:p>
    <w:p w:rsidR="00946DBA" w:rsidRDefault="00946DBA" w:rsidP="00946DBA">
      <w:pPr>
        <w:ind w:firstLine="567"/>
        <w:jc w:val="both"/>
        <w:rPr>
          <w:sz w:val="28"/>
          <w:szCs w:val="28"/>
        </w:rPr>
      </w:pPr>
      <w:r>
        <w:rPr>
          <w:b/>
          <w:sz w:val="28"/>
          <w:szCs w:val="28"/>
        </w:rPr>
        <w:t>При проведении конкурса кандидаты набрали следующее количество баллов:</w:t>
      </w:r>
    </w:p>
    <w:p w:rsidR="00946DBA" w:rsidRDefault="00946DBA" w:rsidP="00946DBA">
      <w:pPr>
        <w:numPr>
          <w:ilvl w:val="1"/>
          <w:numId w:val="1"/>
        </w:numPr>
        <w:jc w:val="both"/>
        <w:rPr>
          <w:sz w:val="28"/>
          <w:szCs w:val="28"/>
        </w:rPr>
      </w:pPr>
      <w:r w:rsidRPr="00775122">
        <w:rPr>
          <w:sz w:val="28"/>
          <w:szCs w:val="28"/>
        </w:rPr>
        <w:t>Крюков Владимир Александрович</w:t>
      </w:r>
      <w:r>
        <w:rPr>
          <w:sz w:val="28"/>
          <w:szCs w:val="28"/>
        </w:rPr>
        <w:t xml:space="preserve">, </w:t>
      </w:r>
      <w:r w:rsidRPr="00866447">
        <w:rPr>
          <w:sz w:val="28"/>
          <w:szCs w:val="28"/>
        </w:rPr>
        <w:t>792</w:t>
      </w:r>
      <w:r>
        <w:rPr>
          <w:sz w:val="28"/>
          <w:szCs w:val="28"/>
        </w:rPr>
        <w:t xml:space="preserve"> баллов.</w:t>
      </w:r>
    </w:p>
    <w:p w:rsidR="00946DBA" w:rsidRDefault="00946DBA" w:rsidP="00946DBA">
      <w:pPr>
        <w:numPr>
          <w:ilvl w:val="1"/>
          <w:numId w:val="1"/>
        </w:numPr>
        <w:jc w:val="both"/>
        <w:rPr>
          <w:b/>
          <w:sz w:val="28"/>
          <w:szCs w:val="28"/>
        </w:rPr>
      </w:pPr>
      <w:r w:rsidRPr="00775122">
        <w:rPr>
          <w:sz w:val="28"/>
          <w:szCs w:val="28"/>
        </w:rPr>
        <w:t>Головинова Екатерина Сергеевна</w:t>
      </w:r>
      <w:r>
        <w:rPr>
          <w:sz w:val="28"/>
          <w:szCs w:val="28"/>
        </w:rPr>
        <w:t xml:space="preserve">, </w:t>
      </w:r>
      <w:r w:rsidRPr="00866447">
        <w:rPr>
          <w:sz w:val="28"/>
          <w:szCs w:val="28"/>
        </w:rPr>
        <w:t>747</w:t>
      </w:r>
      <w:r>
        <w:rPr>
          <w:color w:val="FF0000"/>
          <w:sz w:val="28"/>
          <w:szCs w:val="28"/>
        </w:rPr>
        <w:t xml:space="preserve"> </w:t>
      </w:r>
      <w:r>
        <w:rPr>
          <w:sz w:val="28"/>
          <w:szCs w:val="28"/>
        </w:rPr>
        <w:t>баллов.</w:t>
      </w:r>
    </w:p>
    <w:p w:rsidR="00946DBA" w:rsidRDefault="00946DBA" w:rsidP="00946DBA">
      <w:pPr>
        <w:pStyle w:val="NoSpacing"/>
        <w:ind w:firstLine="567"/>
        <w:jc w:val="both"/>
        <w:rPr>
          <w:b/>
          <w:sz w:val="28"/>
          <w:szCs w:val="28"/>
        </w:rPr>
      </w:pPr>
    </w:p>
    <w:p w:rsidR="00946DBA" w:rsidRDefault="00946DBA" w:rsidP="00946DBA">
      <w:pPr>
        <w:pStyle w:val="NoSpacing"/>
        <w:ind w:firstLine="567"/>
        <w:jc w:val="both"/>
        <w:rPr>
          <w:b/>
          <w:bCs/>
          <w:sz w:val="28"/>
          <w:szCs w:val="28"/>
        </w:rPr>
      </w:pPr>
      <w:r>
        <w:rPr>
          <w:b/>
          <w:sz w:val="28"/>
          <w:szCs w:val="28"/>
        </w:rPr>
        <w:t>По результатам конкурса конкурсной комиссией отобраны 2 (два) кандидата для замещения должности Главы муниципального образования «Кужорское сельское поселения», кандидатуры которых будут представлены Совету народных депутатов муниципального образования «Кужорское сельское поселение» для проведения выборов, назначенных на 28 сентября 2022 года.</w:t>
      </w:r>
    </w:p>
    <w:p w:rsidR="00946DBA" w:rsidRDefault="00946DBA" w:rsidP="00946DBA">
      <w:pPr>
        <w:jc w:val="both"/>
        <w:rPr>
          <w:rFonts w:eastAsia="Arial CYR"/>
          <w:b/>
          <w:bCs/>
          <w:color w:val="000000"/>
          <w:spacing w:val="-2"/>
          <w:sz w:val="28"/>
          <w:szCs w:val="28"/>
        </w:rPr>
      </w:pPr>
      <w:r>
        <w:rPr>
          <w:b/>
          <w:bCs/>
          <w:sz w:val="28"/>
          <w:szCs w:val="28"/>
        </w:rPr>
        <w:t xml:space="preserve">1. </w:t>
      </w:r>
      <w:r w:rsidRPr="00775122">
        <w:rPr>
          <w:b/>
          <w:sz w:val="28"/>
          <w:szCs w:val="28"/>
        </w:rPr>
        <w:t>Крюков Владимир Александрович</w:t>
      </w:r>
      <w:r>
        <w:rPr>
          <w:b/>
          <w:bCs/>
          <w:sz w:val="28"/>
          <w:szCs w:val="28"/>
        </w:rPr>
        <w:t xml:space="preserve">, </w:t>
      </w:r>
      <w:r w:rsidRPr="00866447">
        <w:rPr>
          <w:b/>
          <w:bCs/>
          <w:sz w:val="28"/>
          <w:szCs w:val="28"/>
        </w:rPr>
        <w:t>792</w:t>
      </w:r>
      <w:r>
        <w:rPr>
          <w:b/>
          <w:bCs/>
          <w:sz w:val="28"/>
          <w:szCs w:val="28"/>
        </w:rPr>
        <w:t xml:space="preserve"> баллов.</w:t>
      </w:r>
    </w:p>
    <w:p w:rsidR="00946DBA" w:rsidRDefault="00946DBA" w:rsidP="00946DBA">
      <w:pPr>
        <w:jc w:val="both"/>
        <w:rPr>
          <w:b/>
          <w:bCs/>
          <w:sz w:val="28"/>
          <w:szCs w:val="28"/>
        </w:rPr>
      </w:pPr>
      <w:r>
        <w:rPr>
          <w:rFonts w:eastAsia="Arial CYR"/>
          <w:b/>
          <w:bCs/>
          <w:color w:val="000000"/>
          <w:spacing w:val="-2"/>
          <w:sz w:val="28"/>
          <w:szCs w:val="28"/>
        </w:rPr>
        <w:t xml:space="preserve">2. </w:t>
      </w:r>
      <w:r w:rsidRPr="00775122">
        <w:rPr>
          <w:b/>
          <w:sz w:val="28"/>
          <w:szCs w:val="28"/>
        </w:rPr>
        <w:t>Головинова Екатерина Сергеевна</w:t>
      </w:r>
      <w:r>
        <w:rPr>
          <w:rFonts w:eastAsia="Arial CYR"/>
          <w:b/>
          <w:bCs/>
          <w:color w:val="000000"/>
          <w:spacing w:val="-2"/>
          <w:sz w:val="28"/>
          <w:szCs w:val="28"/>
        </w:rPr>
        <w:t xml:space="preserve">, </w:t>
      </w:r>
      <w:r w:rsidRPr="00866447">
        <w:rPr>
          <w:rFonts w:eastAsia="Arial CYR"/>
          <w:b/>
          <w:bCs/>
          <w:spacing w:val="-2"/>
          <w:sz w:val="28"/>
          <w:szCs w:val="28"/>
        </w:rPr>
        <w:t>747</w:t>
      </w:r>
      <w:r>
        <w:rPr>
          <w:rFonts w:eastAsia="Arial CYR"/>
          <w:b/>
          <w:bCs/>
          <w:color w:val="000000"/>
          <w:spacing w:val="-2"/>
          <w:sz w:val="28"/>
          <w:szCs w:val="28"/>
        </w:rPr>
        <w:t xml:space="preserve"> баллов.</w:t>
      </w:r>
    </w:p>
    <w:p w:rsidR="00946DBA" w:rsidRDefault="00946DBA" w:rsidP="00946DBA">
      <w:pPr>
        <w:jc w:val="both"/>
        <w:rPr>
          <w:b/>
          <w:bCs/>
          <w:sz w:val="28"/>
          <w:szCs w:val="28"/>
        </w:rPr>
      </w:pPr>
    </w:p>
    <w:p w:rsidR="00946DBA" w:rsidRDefault="00946DBA" w:rsidP="00946DBA">
      <w:pPr>
        <w:pStyle w:val="ConsPlusNormal"/>
        <w:tabs>
          <w:tab w:val="left" w:pos="284"/>
          <w:tab w:val="left" w:pos="851"/>
        </w:tabs>
        <w:ind w:firstLine="0"/>
        <w:jc w:val="both"/>
        <w:rPr>
          <w:rFonts w:ascii="Times New Roman" w:hAnsi="Times New Roman" w:cs="Times New Roman"/>
          <w:b/>
          <w:bCs/>
          <w:sz w:val="28"/>
          <w:szCs w:val="28"/>
        </w:rPr>
      </w:pPr>
      <w:r>
        <w:rPr>
          <w:rFonts w:ascii="Times New Roman" w:eastAsia="Arial CYR" w:hAnsi="Times New Roman" w:cs="Times New Roman"/>
          <w:b/>
          <w:bCs/>
          <w:color w:val="000000"/>
          <w:spacing w:val="-2"/>
          <w:sz w:val="28"/>
          <w:szCs w:val="28"/>
        </w:rPr>
        <w:t xml:space="preserve">Голосовали: </w:t>
      </w:r>
      <w:r>
        <w:rPr>
          <w:rFonts w:ascii="Times New Roman" w:eastAsia="Arial CYR" w:hAnsi="Times New Roman" w:cs="Times New Roman"/>
          <w:color w:val="000000"/>
          <w:spacing w:val="-2"/>
          <w:sz w:val="28"/>
          <w:szCs w:val="28"/>
        </w:rPr>
        <w:t>«</w:t>
      </w:r>
      <w:proofErr w:type="gramStart"/>
      <w:r>
        <w:rPr>
          <w:rFonts w:ascii="Times New Roman" w:eastAsia="Arial CYR" w:hAnsi="Times New Roman" w:cs="Times New Roman"/>
          <w:color w:val="000000"/>
          <w:spacing w:val="-2"/>
          <w:sz w:val="28"/>
          <w:szCs w:val="28"/>
        </w:rPr>
        <w:t>ЗА»-</w:t>
      </w:r>
      <w:proofErr w:type="gramEnd"/>
      <w:r>
        <w:rPr>
          <w:rFonts w:ascii="Times New Roman" w:eastAsia="Arial CYR" w:hAnsi="Times New Roman" w:cs="Times New Roman"/>
          <w:color w:val="000000"/>
          <w:spacing w:val="-2"/>
          <w:sz w:val="28"/>
          <w:szCs w:val="28"/>
        </w:rPr>
        <w:t>единогласно.</w:t>
      </w:r>
    </w:p>
    <w:p w:rsidR="00946DBA" w:rsidRDefault="00946DBA" w:rsidP="00946DBA">
      <w:pPr>
        <w:pStyle w:val="ConsPlusNormal"/>
        <w:tabs>
          <w:tab w:val="left" w:pos="284"/>
          <w:tab w:val="left" w:pos="851"/>
        </w:tabs>
        <w:ind w:firstLine="0"/>
        <w:jc w:val="both"/>
        <w:rPr>
          <w:rFonts w:ascii="Times New Roman" w:hAnsi="Times New Roman" w:cs="Times New Roman"/>
          <w:b/>
          <w:bCs/>
          <w:sz w:val="28"/>
          <w:szCs w:val="28"/>
        </w:rPr>
      </w:pPr>
    </w:p>
    <w:p w:rsidR="00946DBA" w:rsidRDefault="00946DBA" w:rsidP="00946DBA">
      <w:pPr>
        <w:pStyle w:val="ConsPlusNormal"/>
        <w:ind w:firstLine="0"/>
        <w:jc w:val="both"/>
        <w:rPr>
          <w:rFonts w:ascii="Times New Roman" w:eastAsia="Arial CYR" w:hAnsi="Times New Roman" w:cs="Times New Roman"/>
          <w:bCs/>
          <w:color w:val="000000"/>
          <w:spacing w:val="-2"/>
          <w:sz w:val="28"/>
          <w:szCs w:val="28"/>
        </w:rPr>
      </w:pPr>
      <w:r>
        <w:rPr>
          <w:rFonts w:ascii="Times New Roman" w:hAnsi="Times New Roman" w:cs="Times New Roman"/>
          <w:sz w:val="28"/>
          <w:szCs w:val="28"/>
        </w:rPr>
        <w:t xml:space="preserve"> Результаты конкурса были объявлены его участникам, а именно </w:t>
      </w:r>
      <w:r>
        <w:rPr>
          <w:rFonts w:ascii="Times New Roman" w:eastAsia="Arial CYR" w:hAnsi="Times New Roman" w:cs="Times New Roman"/>
          <w:color w:val="000000"/>
          <w:spacing w:val="-2"/>
          <w:sz w:val="28"/>
          <w:szCs w:val="28"/>
        </w:rPr>
        <w:t>к</w:t>
      </w:r>
      <w:r>
        <w:rPr>
          <w:rFonts w:ascii="Times New Roman" w:eastAsia="Arial CYR" w:hAnsi="Times New Roman" w:cs="Times New Roman"/>
          <w:bCs/>
          <w:color w:val="000000"/>
          <w:spacing w:val="-2"/>
          <w:sz w:val="28"/>
          <w:szCs w:val="28"/>
        </w:rPr>
        <w:t xml:space="preserve">андидату для замещения должности Главы муниципального образования «Кужорское сельское поселение» </w:t>
      </w:r>
      <w:r w:rsidRPr="00775122">
        <w:rPr>
          <w:rFonts w:ascii="Times New Roman" w:hAnsi="Times New Roman" w:cs="Times New Roman"/>
          <w:sz w:val="28"/>
          <w:szCs w:val="28"/>
        </w:rPr>
        <w:t>Крюкову Владимиру Александровичу</w:t>
      </w:r>
      <w:r>
        <w:rPr>
          <w:rFonts w:ascii="Times New Roman" w:eastAsia="Arial CYR" w:hAnsi="Times New Roman" w:cs="Times New Roman"/>
          <w:bCs/>
          <w:color w:val="000000"/>
          <w:spacing w:val="-2"/>
          <w:sz w:val="28"/>
          <w:szCs w:val="28"/>
        </w:rPr>
        <w:t xml:space="preserve"> - </w:t>
      </w:r>
      <w:r w:rsidRPr="00866447">
        <w:rPr>
          <w:rFonts w:ascii="Times New Roman" w:eastAsia="Arial CYR" w:hAnsi="Times New Roman" w:cs="Times New Roman"/>
          <w:bCs/>
          <w:spacing w:val="-2"/>
          <w:sz w:val="28"/>
          <w:szCs w:val="28"/>
        </w:rPr>
        <w:t>792</w:t>
      </w:r>
      <w:r>
        <w:rPr>
          <w:rFonts w:ascii="Times New Roman" w:eastAsia="Arial CYR" w:hAnsi="Times New Roman" w:cs="Times New Roman"/>
          <w:bCs/>
          <w:color w:val="000000"/>
          <w:spacing w:val="-2"/>
          <w:sz w:val="28"/>
          <w:szCs w:val="28"/>
        </w:rPr>
        <w:t xml:space="preserve"> баллов </w:t>
      </w:r>
      <w:proofErr w:type="gramStart"/>
      <w:r>
        <w:rPr>
          <w:rFonts w:ascii="Times New Roman" w:eastAsia="Arial CYR" w:hAnsi="Times New Roman" w:cs="Times New Roman"/>
          <w:bCs/>
          <w:color w:val="000000"/>
          <w:spacing w:val="-2"/>
          <w:sz w:val="28"/>
          <w:szCs w:val="28"/>
        </w:rPr>
        <w:t xml:space="preserve">и  </w:t>
      </w:r>
      <w:r>
        <w:rPr>
          <w:rFonts w:ascii="Times New Roman" w:eastAsia="Arial CYR" w:hAnsi="Times New Roman" w:cs="Times New Roman"/>
          <w:color w:val="000000"/>
          <w:spacing w:val="-2"/>
          <w:sz w:val="28"/>
          <w:szCs w:val="28"/>
        </w:rPr>
        <w:t>к</w:t>
      </w:r>
      <w:r>
        <w:rPr>
          <w:rFonts w:ascii="Times New Roman" w:eastAsia="Arial CYR" w:hAnsi="Times New Roman" w:cs="Times New Roman"/>
          <w:bCs/>
          <w:color w:val="000000"/>
          <w:spacing w:val="-2"/>
          <w:sz w:val="28"/>
          <w:szCs w:val="28"/>
        </w:rPr>
        <w:t>андидату</w:t>
      </w:r>
      <w:proofErr w:type="gramEnd"/>
      <w:r>
        <w:rPr>
          <w:rFonts w:ascii="Times New Roman" w:eastAsia="Arial CYR" w:hAnsi="Times New Roman" w:cs="Times New Roman"/>
          <w:bCs/>
          <w:color w:val="000000"/>
          <w:spacing w:val="-2"/>
          <w:sz w:val="28"/>
          <w:szCs w:val="28"/>
        </w:rPr>
        <w:t xml:space="preserve"> для замещения должности Главы муниципального образования «Кужорское сельское поселение» </w:t>
      </w:r>
      <w:proofErr w:type="spellStart"/>
      <w:r w:rsidRPr="00775122">
        <w:rPr>
          <w:rFonts w:ascii="Times New Roman" w:hAnsi="Times New Roman" w:cs="Times New Roman"/>
          <w:sz w:val="28"/>
          <w:szCs w:val="28"/>
        </w:rPr>
        <w:t>Головиновой</w:t>
      </w:r>
      <w:proofErr w:type="spellEnd"/>
      <w:r w:rsidRPr="00775122">
        <w:rPr>
          <w:rFonts w:ascii="Times New Roman" w:hAnsi="Times New Roman" w:cs="Times New Roman"/>
          <w:sz w:val="28"/>
          <w:szCs w:val="28"/>
        </w:rPr>
        <w:t xml:space="preserve"> Екатерине Сергеевне</w:t>
      </w:r>
      <w:r>
        <w:rPr>
          <w:rFonts w:ascii="Times New Roman" w:eastAsia="Arial CYR" w:hAnsi="Times New Roman" w:cs="Times New Roman"/>
          <w:bCs/>
          <w:color w:val="000000"/>
          <w:spacing w:val="-2"/>
          <w:sz w:val="28"/>
          <w:szCs w:val="28"/>
        </w:rPr>
        <w:t xml:space="preserve"> — </w:t>
      </w:r>
      <w:r w:rsidRPr="00866447">
        <w:rPr>
          <w:rFonts w:ascii="Times New Roman" w:eastAsia="Arial CYR" w:hAnsi="Times New Roman" w:cs="Times New Roman"/>
          <w:bCs/>
          <w:spacing w:val="-2"/>
          <w:sz w:val="28"/>
          <w:szCs w:val="28"/>
        </w:rPr>
        <w:t>747</w:t>
      </w:r>
      <w:r>
        <w:rPr>
          <w:rFonts w:ascii="Times New Roman" w:eastAsia="Arial CYR" w:hAnsi="Times New Roman" w:cs="Times New Roman"/>
          <w:bCs/>
          <w:color w:val="000000"/>
          <w:spacing w:val="-2"/>
          <w:sz w:val="28"/>
          <w:szCs w:val="28"/>
        </w:rPr>
        <w:t xml:space="preserve"> баллов.</w:t>
      </w:r>
    </w:p>
    <w:p w:rsidR="00946DBA" w:rsidRDefault="00946DBA" w:rsidP="00946DBA">
      <w:pPr>
        <w:pStyle w:val="ConsPlusNormal"/>
        <w:ind w:firstLine="0"/>
        <w:jc w:val="both"/>
        <w:rPr>
          <w:rFonts w:ascii="Times New Roman" w:hAnsi="Times New Roman" w:cs="Times New Roman"/>
          <w:sz w:val="28"/>
          <w:szCs w:val="28"/>
        </w:rPr>
      </w:pPr>
      <w:r>
        <w:rPr>
          <w:rFonts w:ascii="Times New Roman" w:eastAsia="Arial CYR" w:hAnsi="Times New Roman" w:cs="Times New Roman"/>
          <w:bCs/>
          <w:color w:val="000000"/>
          <w:spacing w:val="-2"/>
          <w:sz w:val="28"/>
          <w:szCs w:val="28"/>
        </w:rPr>
        <w:t xml:space="preserve">Также </w:t>
      </w:r>
      <w:r>
        <w:rPr>
          <w:rFonts w:ascii="Times New Roman" w:eastAsia="Arial CYR" w:hAnsi="Times New Roman" w:cs="Times New Roman"/>
          <w:color w:val="000000"/>
          <w:spacing w:val="-2"/>
          <w:sz w:val="28"/>
          <w:szCs w:val="28"/>
        </w:rPr>
        <w:t>к</w:t>
      </w:r>
      <w:r>
        <w:rPr>
          <w:rFonts w:ascii="Times New Roman" w:eastAsia="Arial CYR" w:hAnsi="Times New Roman" w:cs="Times New Roman"/>
          <w:bCs/>
          <w:color w:val="000000"/>
          <w:spacing w:val="-2"/>
          <w:sz w:val="28"/>
          <w:szCs w:val="28"/>
        </w:rPr>
        <w:t xml:space="preserve">андидатам для замещения должности Главы муниципального образования «Кужорское сельское поселение» </w:t>
      </w:r>
      <w:r w:rsidRPr="00775122">
        <w:rPr>
          <w:rFonts w:ascii="Times New Roman" w:hAnsi="Times New Roman" w:cs="Times New Roman"/>
          <w:sz w:val="28"/>
          <w:szCs w:val="28"/>
        </w:rPr>
        <w:t>Крюкову Владимиру Александровичу</w:t>
      </w:r>
      <w:r>
        <w:rPr>
          <w:rFonts w:ascii="Times New Roman" w:eastAsia="Arial CYR" w:hAnsi="Times New Roman" w:cs="Times New Roman"/>
          <w:bCs/>
          <w:color w:val="000000"/>
          <w:spacing w:val="-2"/>
          <w:sz w:val="28"/>
          <w:szCs w:val="28"/>
        </w:rPr>
        <w:t xml:space="preserve"> </w:t>
      </w:r>
      <w:proofErr w:type="gramStart"/>
      <w:r>
        <w:rPr>
          <w:rFonts w:ascii="Times New Roman" w:eastAsia="Arial CYR" w:hAnsi="Times New Roman" w:cs="Times New Roman"/>
          <w:bCs/>
          <w:color w:val="000000"/>
          <w:spacing w:val="-2"/>
          <w:sz w:val="28"/>
          <w:szCs w:val="28"/>
        </w:rPr>
        <w:t xml:space="preserve">и  </w:t>
      </w:r>
      <w:proofErr w:type="spellStart"/>
      <w:r w:rsidRPr="00775122">
        <w:rPr>
          <w:rFonts w:ascii="Times New Roman" w:hAnsi="Times New Roman" w:cs="Times New Roman"/>
          <w:sz w:val="28"/>
          <w:szCs w:val="28"/>
        </w:rPr>
        <w:t>Головиновой</w:t>
      </w:r>
      <w:proofErr w:type="spellEnd"/>
      <w:proofErr w:type="gramEnd"/>
      <w:r w:rsidRPr="00775122">
        <w:rPr>
          <w:rFonts w:ascii="Times New Roman" w:hAnsi="Times New Roman" w:cs="Times New Roman"/>
          <w:sz w:val="28"/>
          <w:szCs w:val="28"/>
        </w:rPr>
        <w:t xml:space="preserve"> Екатерине Сергеевне</w:t>
      </w:r>
      <w:r>
        <w:rPr>
          <w:rFonts w:ascii="Times New Roman" w:eastAsia="Arial CYR" w:hAnsi="Times New Roman" w:cs="Times New Roman"/>
          <w:bCs/>
          <w:color w:val="000000"/>
          <w:spacing w:val="-2"/>
          <w:sz w:val="28"/>
          <w:szCs w:val="28"/>
        </w:rPr>
        <w:t xml:space="preserve"> было объявлено, что их кандидатуры </w:t>
      </w:r>
      <w:r>
        <w:rPr>
          <w:rFonts w:ascii="Times New Roman" w:hAnsi="Times New Roman" w:cs="Times New Roman"/>
          <w:sz w:val="28"/>
          <w:szCs w:val="28"/>
        </w:rPr>
        <w:t xml:space="preserve">будут представлены Совету народных депутатов </w:t>
      </w:r>
      <w:r>
        <w:rPr>
          <w:rFonts w:ascii="Times New Roman" w:hAnsi="Times New Roman" w:cs="Times New Roman"/>
          <w:sz w:val="28"/>
          <w:szCs w:val="28"/>
        </w:rPr>
        <w:lastRenderedPageBreak/>
        <w:t>муниципального образования «Кужорское сельское поселение» для проведения выборов Главы муниципального образования «Кужорское сельское поселение».</w:t>
      </w:r>
    </w:p>
    <w:p w:rsidR="00946DBA" w:rsidRDefault="00946DBA" w:rsidP="00946DBA">
      <w:pPr>
        <w:pStyle w:val="ConsPlusNormal"/>
        <w:tabs>
          <w:tab w:val="left" w:pos="284"/>
          <w:tab w:val="left" w:pos="851"/>
        </w:tabs>
        <w:ind w:firstLine="0"/>
        <w:jc w:val="both"/>
        <w:rPr>
          <w:rFonts w:ascii="Times New Roman" w:hAnsi="Times New Roman" w:cs="Times New Roman"/>
          <w:sz w:val="28"/>
          <w:szCs w:val="28"/>
        </w:rPr>
      </w:pPr>
    </w:p>
    <w:p w:rsidR="00946DBA" w:rsidRDefault="00946DBA" w:rsidP="00946DBA">
      <w:pPr>
        <w:pStyle w:val="ConsPlusNormal"/>
        <w:tabs>
          <w:tab w:val="left" w:pos="284"/>
          <w:tab w:val="left" w:pos="851"/>
        </w:tabs>
        <w:ind w:firstLine="0"/>
        <w:jc w:val="both"/>
        <w:rPr>
          <w:rFonts w:ascii="Times New Roman" w:hAnsi="Times New Roman" w:cs="Times New Roman"/>
          <w:sz w:val="28"/>
          <w:szCs w:val="28"/>
        </w:rPr>
      </w:pPr>
    </w:p>
    <w:p w:rsidR="00946DBA" w:rsidRDefault="00946DBA" w:rsidP="00946DBA">
      <w:pPr>
        <w:pStyle w:val="ConsPlusNormal"/>
        <w:ind w:firstLine="0"/>
        <w:rPr>
          <w:b/>
          <w:bCs/>
        </w:rPr>
      </w:pPr>
      <w:r>
        <w:rPr>
          <w:rFonts w:ascii="Times New Roman" w:hAnsi="Times New Roman" w:cs="Times New Roman"/>
          <w:b/>
          <w:bCs/>
          <w:sz w:val="28"/>
          <w:szCs w:val="28"/>
        </w:rPr>
        <w:t xml:space="preserve">Председатель конкурсной </w:t>
      </w:r>
      <w:proofErr w:type="gramStart"/>
      <w:r>
        <w:rPr>
          <w:rFonts w:ascii="Times New Roman" w:hAnsi="Times New Roman" w:cs="Times New Roman"/>
          <w:b/>
          <w:bCs/>
          <w:sz w:val="28"/>
          <w:szCs w:val="28"/>
        </w:rPr>
        <w:t xml:space="preserve">комиссии:   </w:t>
      </w:r>
      <w:proofErr w:type="gramEnd"/>
      <w:r>
        <w:rPr>
          <w:rFonts w:ascii="Times New Roman" w:hAnsi="Times New Roman" w:cs="Times New Roman"/>
          <w:b/>
          <w:bCs/>
          <w:sz w:val="28"/>
          <w:szCs w:val="28"/>
        </w:rPr>
        <w:t xml:space="preserve">                           Р. А. Куиз</w:t>
      </w:r>
    </w:p>
    <w:p w:rsidR="00946DBA" w:rsidRDefault="00946DBA" w:rsidP="00946DBA">
      <w:pPr>
        <w:pStyle w:val="ConsPlusNormal"/>
        <w:ind w:firstLine="0"/>
        <w:rPr>
          <w:b/>
          <w:bCs/>
        </w:rPr>
      </w:pPr>
    </w:p>
    <w:p w:rsidR="00946DBA" w:rsidRDefault="00946DBA" w:rsidP="00946DBA">
      <w:pPr>
        <w:pStyle w:val="ConsPlusNormal"/>
        <w:ind w:firstLine="0"/>
        <w:rPr>
          <w:b/>
          <w:bCs/>
        </w:rPr>
      </w:pPr>
    </w:p>
    <w:p w:rsidR="00946DBA" w:rsidRDefault="00946DBA" w:rsidP="00946DBA">
      <w:pPr>
        <w:pStyle w:val="ConsPlusNormal"/>
        <w:ind w:firstLine="0"/>
        <w:rPr>
          <w:rFonts w:ascii="Times New Roman" w:hAnsi="Times New Roman" w:cs="Times New Roman"/>
          <w:b/>
          <w:bCs/>
          <w:sz w:val="28"/>
          <w:szCs w:val="28"/>
        </w:rPr>
      </w:pPr>
      <w:r>
        <w:rPr>
          <w:rFonts w:ascii="Times New Roman" w:hAnsi="Times New Roman" w:cs="Times New Roman"/>
          <w:b/>
          <w:bCs/>
          <w:sz w:val="28"/>
          <w:szCs w:val="28"/>
        </w:rPr>
        <w:t xml:space="preserve">Секретарь конкурсной </w:t>
      </w:r>
      <w:proofErr w:type="gramStart"/>
      <w:r>
        <w:rPr>
          <w:rFonts w:ascii="Times New Roman" w:hAnsi="Times New Roman" w:cs="Times New Roman"/>
          <w:b/>
          <w:bCs/>
          <w:sz w:val="28"/>
          <w:szCs w:val="28"/>
        </w:rPr>
        <w:t xml:space="preserve">комиссии:   </w:t>
      </w:r>
      <w:proofErr w:type="gramEnd"/>
      <w:r>
        <w:rPr>
          <w:rFonts w:ascii="Times New Roman" w:hAnsi="Times New Roman" w:cs="Times New Roman"/>
          <w:b/>
          <w:bCs/>
          <w:sz w:val="28"/>
          <w:szCs w:val="28"/>
        </w:rPr>
        <w:t xml:space="preserve">                                А. А. Савенко</w:t>
      </w:r>
    </w:p>
    <w:p w:rsidR="007B3E16" w:rsidRDefault="007B3E16">
      <w:bookmarkStart w:id="0" w:name="_GoBack"/>
      <w:bookmarkEnd w:id="0"/>
    </w:p>
    <w:sectPr w:rsidR="007B3E1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DF"/>
    <w:rsid w:val="001139DF"/>
    <w:rsid w:val="007B3E16"/>
    <w:rsid w:val="0094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60059-0BB5-41C8-AE5A-704B2DCF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B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946DBA"/>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ConsPlusNormal">
    <w:name w:val="ConsPlusNormal"/>
    <w:rsid w:val="00946DBA"/>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Company>SPecialiST RePack</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2022-09-07T05:24:00Z</dcterms:created>
  <dcterms:modified xsi:type="dcterms:W3CDTF">2022-09-07T05:25:00Z</dcterms:modified>
</cp:coreProperties>
</file>