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Федерацие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районым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Муниципальнэ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гъэпсык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къоджэ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gramEnd"/>
            <w:r w:rsidRPr="00E91EA8">
              <w:rPr>
                <w:b/>
              </w:rPr>
              <w:t>эм</w:t>
            </w:r>
            <w:proofErr w:type="spellEnd"/>
            <w:r w:rsidRPr="00E91EA8">
              <w:rPr>
                <w:b/>
              </w:rPr>
              <w:t>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Кужорское</w:t>
            </w:r>
            <w:proofErr w:type="spellEnd"/>
            <w:r w:rsidRPr="00E91EA8">
              <w:rPr>
                <w:b/>
              </w:rPr>
              <w:t xml:space="preserve"> сельское поселение» </w:t>
            </w:r>
            <w:proofErr w:type="spellStart"/>
            <w:r w:rsidRPr="00E91EA8">
              <w:rPr>
                <w:b/>
              </w:rPr>
              <w:t>Майкопского</w:t>
            </w:r>
            <w:proofErr w:type="spellEnd"/>
            <w:r w:rsidRPr="00E91EA8">
              <w:rPr>
                <w:b/>
              </w:rPr>
              <w:t xml:space="preserve">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8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FB7AC2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AF24F3" w:rsidP="00AF24F3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Кужорское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722E9">
        <w:rPr>
          <w:b/>
          <w:sz w:val="28"/>
          <w:szCs w:val="28"/>
        </w:rPr>
        <w:t>___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</w:t>
      </w:r>
      <w:r w:rsidR="00AD31FC">
        <w:rPr>
          <w:b/>
          <w:sz w:val="28"/>
          <w:szCs w:val="28"/>
        </w:rPr>
        <w:t xml:space="preserve">                        </w:t>
      </w:r>
      <w:r w:rsidR="00AD31FC">
        <w:rPr>
          <w:b/>
          <w:sz w:val="28"/>
          <w:szCs w:val="28"/>
        </w:rPr>
        <w:tab/>
      </w:r>
      <w:r w:rsidR="00AD31FC">
        <w:rPr>
          <w:b/>
          <w:sz w:val="28"/>
          <w:szCs w:val="28"/>
        </w:rPr>
        <w:tab/>
        <w:t xml:space="preserve">     </w:t>
      </w:r>
      <w:r w:rsidRPr="006917D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1722E9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 xml:space="preserve">» </w:t>
      </w:r>
      <w:r w:rsidR="0047100E">
        <w:rPr>
          <w:b/>
          <w:sz w:val="28"/>
          <w:szCs w:val="28"/>
        </w:rPr>
        <w:t>__________</w:t>
      </w:r>
      <w:r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20</w:t>
      </w:r>
      <w:r w:rsidR="00F20068">
        <w:rPr>
          <w:b/>
          <w:sz w:val="28"/>
          <w:szCs w:val="28"/>
        </w:rPr>
        <w:t>2</w:t>
      </w:r>
      <w:r w:rsidR="00AD0717">
        <w:rPr>
          <w:b/>
          <w:sz w:val="28"/>
          <w:szCs w:val="28"/>
        </w:rPr>
        <w:t>3</w:t>
      </w:r>
      <w:r w:rsidR="00AD31FC"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AD0717" w:rsidRPr="00682D8D" w:rsidRDefault="00AD0717" w:rsidP="00AD0717">
      <w:pPr>
        <w:widowControl w:val="0"/>
        <w:suppressAutoHyphens/>
        <w:autoSpaceDN w:val="0"/>
        <w:ind w:right="-1"/>
        <w:jc w:val="both"/>
        <w:textAlignment w:val="baseline"/>
        <w:rPr>
          <w:rFonts w:eastAsia="Andale Sans UI" w:cs="Tahoma"/>
          <w:iCs/>
          <w:kern w:val="3"/>
          <w:sz w:val="28"/>
          <w:szCs w:val="28"/>
          <w:lang w:eastAsia="ja-JP" w:bidi="fa-IR"/>
        </w:rPr>
      </w:pPr>
      <w:r w:rsidRPr="00682D8D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«О </w:t>
      </w:r>
      <w:r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внесении изменений в Порядок </w:t>
      </w:r>
      <w:proofErr w:type="gramStart"/>
      <w:r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санкционирования </w:t>
      </w:r>
      <w:r w:rsidRPr="00682D8D">
        <w:rPr>
          <w:rFonts w:eastAsia="Andale Sans UI" w:cs="Tahoma"/>
          <w:iCs/>
          <w:kern w:val="3"/>
          <w:sz w:val="28"/>
          <w:szCs w:val="28"/>
          <w:lang w:eastAsia="ja-JP" w:bidi="fa-IR"/>
        </w:rPr>
        <w:t>оплаты денежных обязательств получателей средств бюджета муниципального</w:t>
      </w:r>
      <w:proofErr w:type="gramEnd"/>
      <w:r w:rsidRPr="00682D8D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образования </w:t>
      </w:r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>«</w:t>
      </w:r>
      <w:proofErr w:type="spellStart"/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>Кужорское</w:t>
      </w:r>
      <w:proofErr w:type="spellEnd"/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сельское поселение» и оплаты денежных обязательств, подлежащих</w:t>
      </w:r>
      <w:r w:rsidRPr="00682D8D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исполнению за счет бюджетных ассигнований по источникам финансирования дефицита бюджета муниципального образования </w:t>
      </w:r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>«</w:t>
      </w:r>
      <w:proofErr w:type="spellStart"/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>Кужорское</w:t>
      </w:r>
      <w:proofErr w:type="spellEnd"/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сельское поселение», утвержденный постановлением</w:t>
      </w:r>
      <w:r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Администрации муниципального образования </w:t>
      </w:r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>«</w:t>
      </w:r>
      <w:proofErr w:type="spellStart"/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>Кужорское</w:t>
      </w:r>
      <w:proofErr w:type="spellEnd"/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сельское поселение</w:t>
      </w:r>
      <w:r w:rsidRPr="00293F1D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» от </w:t>
      </w:r>
      <w:r w:rsidR="00293F1D" w:rsidRPr="00293F1D">
        <w:rPr>
          <w:rFonts w:eastAsia="Andale Sans UI" w:cs="Tahoma"/>
          <w:iCs/>
          <w:kern w:val="3"/>
          <w:sz w:val="28"/>
          <w:szCs w:val="28"/>
          <w:lang w:eastAsia="ja-JP" w:bidi="fa-IR"/>
        </w:rPr>
        <w:t>16</w:t>
      </w:r>
      <w:r w:rsidRPr="00293F1D">
        <w:rPr>
          <w:rFonts w:eastAsia="Andale Sans UI" w:cs="Tahoma"/>
          <w:iCs/>
          <w:kern w:val="3"/>
          <w:sz w:val="28"/>
          <w:szCs w:val="28"/>
          <w:lang w:eastAsia="ja-JP" w:bidi="fa-IR"/>
        </w:rPr>
        <w:t>.</w:t>
      </w:r>
      <w:r w:rsidR="00293F1D" w:rsidRPr="00293F1D">
        <w:rPr>
          <w:rFonts w:eastAsia="Andale Sans UI" w:cs="Tahoma"/>
          <w:iCs/>
          <w:kern w:val="3"/>
          <w:sz w:val="28"/>
          <w:szCs w:val="28"/>
          <w:lang w:eastAsia="ja-JP" w:bidi="fa-IR"/>
        </w:rPr>
        <w:t>12</w:t>
      </w:r>
      <w:r w:rsidRPr="00293F1D">
        <w:rPr>
          <w:rFonts w:eastAsia="Andale Sans UI" w:cs="Tahoma"/>
          <w:iCs/>
          <w:kern w:val="3"/>
          <w:sz w:val="28"/>
          <w:szCs w:val="28"/>
          <w:lang w:eastAsia="ja-JP" w:bidi="fa-IR"/>
        </w:rPr>
        <w:t>.2021 №</w:t>
      </w:r>
      <w:r w:rsidR="00293F1D" w:rsidRPr="00293F1D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99.</w:t>
      </w:r>
    </w:p>
    <w:p w:rsidR="0003755D" w:rsidRPr="00D02FC3" w:rsidRDefault="0003755D" w:rsidP="0003755D">
      <w:pPr>
        <w:rPr>
          <w:i/>
          <w:sz w:val="28"/>
          <w:szCs w:val="28"/>
        </w:rPr>
      </w:pPr>
    </w:p>
    <w:p w:rsidR="00A670C8" w:rsidRPr="00F54119" w:rsidRDefault="00A670C8" w:rsidP="00A670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119">
        <w:rPr>
          <w:rFonts w:ascii="Times New Roman" w:hAnsi="Times New Roman" w:cs="Times New Roman"/>
          <w:sz w:val="28"/>
          <w:szCs w:val="28"/>
        </w:rPr>
        <w:t>В соответствии со статьей 219, 219.2  Бюджетного кодекса Российской Федерации</w:t>
      </w:r>
    </w:p>
    <w:p w:rsidR="00C36F83" w:rsidRPr="00CF148E" w:rsidRDefault="00C36F83" w:rsidP="00C36F83">
      <w:pPr>
        <w:ind w:firstLine="720"/>
        <w:jc w:val="center"/>
        <w:rPr>
          <w:color w:val="000000"/>
          <w:sz w:val="28"/>
          <w:szCs w:val="28"/>
        </w:rPr>
      </w:pPr>
      <w:r w:rsidRPr="00CF148E">
        <w:rPr>
          <w:color w:val="000000"/>
          <w:sz w:val="28"/>
          <w:szCs w:val="28"/>
        </w:rPr>
        <w:t>ПОСТАНОВЛЯЮ: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 в  </w:t>
      </w:r>
      <w:r>
        <w:rPr>
          <w:rFonts w:eastAsia="Andale Sans UI" w:cs="Tahoma"/>
          <w:iCs/>
          <w:kern w:val="3"/>
          <w:sz w:val="28"/>
          <w:szCs w:val="28"/>
          <w:lang w:eastAsia="ja-JP" w:bidi="fa-IR"/>
        </w:rPr>
        <w:t>Порядок</w:t>
      </w:r>
      <w:r w:rsidRPr="00682D8D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санкционирования оплаты денежных обязательств получателей средств бюджета муниципального образования </w:t>
      </w:r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>«</w:t>
      </w:r>
      <w:proofErr w:type="spellStart"/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>Кужорское</w:t>
      </w:r>
      <w:proofErr w:type="spellEnd"/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сельское поселение»</w:t>
      </w:r>
      <w:r w:rsidRPr="00682D8D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>«</w:t>
      </w:r>
      <w:proofErr w:type="spellStart"/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>Кужорское</w:t>
      </w:r>
      <w:proofErr w:type="spellEnd"/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сельское поселение»</w:t>
      </w:r>
      <w:r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, утвержденный постановлением Администрации муниципального образования </w:t>
      </w:r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>«</w:t>
      </w:r>
      <w:proofErr w:type="spellStart"/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>Кужорское</w:t>
      </w:r>
      <w:proofErr w:type="spellEnd"/>
      <w:r w:rsidRPr="00AD0717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сельское поселение»</w:t>
      </w:r>
      <w:r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</w:t>
      </w:r>
      <w:r w:rsidRPr="00293F1D">
        <w:rPr>
          <w:rFonts w:eastAsia="Andale Sans UI" w:cs="Tahoma"/>
          <w:iCs/>
          <w:kern w:val="3"/>
          <w:sz w:val="28"/>
          <w:szCs w:val="28"/>
          <w:lang w:eastAsia="ja-JP" w:bidi="fa-IR"/>
        </w:rPr>
        <w:t>от 16.12.2021 № 99</w:t>
      </w:r>
      <w:r>
        <w:rPr>
          <w:rFonts w:eastAsia="Andale Sans UI" w:cs="Tahoma"/>
          <w:iCs/>
          <w:kern w:val="3"/>
          <w:sz w:val="28"/>
          <w:szCs w:val="28"/>
          <w:lang w:eastAsia="ja-JP" w:bidi="fa-IR"/>
        </w:rPr>
        <w:t>,</w:t>
      </w:r>
      <w:r>
        <w:rPr>
          <w:sz w:val="28"/>
          <w:szCs w:val="28"/>
        </w:rPr>
        <w:t xml:space="preserve">  изменения, изложив его в новой редакции согласно приложению к настоящему постановлению</w:t>
      </w:r>
      <w:r>
        <w:t>.</w:t>
      </w:r>
      <w:proofErr w:type="gramEnd"/>
    </w:p>
    <w:p w:rsidR="00AD31FC" w:rsidRPr="00AD31FC" w:rsidRDefault="00AD31FC" w:rsidP="00AD31FC">
      <w:pPr>
        <w:pStyle w:val="a7"/>
        <w:widowControl w:val="0"/>
        <w:numPr>
          <w:ilvl w:val="0"/>
          <w:numId w:val="12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1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31F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</w:t>
      </w:r>
      <w:r w:rsidRPr="00AD31FC">
        <w:rPr>
          <w:rFonts w:ascii="Times New Roman" w:hAnsi="Times New Roman"/>
          <w:sz w:val="28"/>
          <w:szCs w:val="28"/>
        </w:rPr>
        <w:t xml:space="preserve"> финансово</w:t>
      </w:r>
      <w:r>
        <w:rPr>
          <w:rFonts w:ascii="Times New Roman" w:hAnsi="Times New Roman"/>
          <w:sz w:val="28"/>
          <w:szCs w:val="28"/>
        </w:rPr>
        <w:t>го</w:t>
      </w:r>
      <w:r w:rsidRPr="00AD31FC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AD3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Климову А.В.</w:t>
      </w:r>
      <w:r w:rsidRPr="00AD31FC">
        <w:rPr>
          <w:rFonts w:ascii="Times New Roman" w:hAnsi="Times New Roman"/>
          <w:sz w:val="28"/>
          <w:szCs w:val="28"/>
        </w:rPr>
        <w:t xml:space="preserve"> </w:t>
      </w:r>
    </w:p>
    <w:p w:rsidR="00AD31FC" w:rsidRDefault="00AD31FC" w:rsidP="00AD31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54119">
        <w:rPr>
          <w:sz w:val="28"/>
          <w:szCs w:val="28"/>
        </w:rPr>
        <w:t>Настоящее постановление вступает в силу с 1 января 202</w:t>
      </w:r>
      <w:r>
        <w:rPr>
          <w:sz w:val="28"/>
          <w:szCs w:val="28"/>
        </w:rPr>
        <w:t xml:space="preserve">3 </w:t>
      </w:r>
      <w:r w:rsidRPr="00F54119">
        <w:rPr>
          <w:sz w:val="28"/>
          <w:szCs w:val="28"/>
        </w:rPr>
        <w:t>года.</w:t>
      </w:r>
    </w:p>
    <w:p w:rsidR="00AD31FC" w:rsidRDefault="00AD31FC" w:rsidP="00AD31FC">
      <w:pPr>
        <w:widowControl w:val="0"/>
        <w:ind w:firstLine="709"/>
        <w:jc w:val="both"/>
        <w:rPr>
          <w:sz w:val="28"/>
          <w:szCs w:val="28"/>
        </w:rPr>
      </w:pPr>
    </w:p>
    <w:p w:rsidR="00AD31FC" w:rsidRDefault="00AD31FC" w:rsidP="00AD31FC">
      <w:pPr>
        <w:widowControl w:val="0"/>
        <w:ind w:firstLine="709"/>
        <w:jc w:val="both"/>
        <w:rPr>
          <w:sz w:val="28"/>
          <w:szCs w:val="28"/>
        </w:rPr>
      </w:pPr>
    </w:p>
    <w:p w:rsidR="00AD31FC" w:rsidRDefault="00AD31FC" w:rsidP="00AD31FC">
      <w:pPr>
        <w:widowControl w:val="0"/>
        <w:ind w:firstLine="709"/>
        <w:jc w:val="both"/>
        <w:rPr>
          <w:sz w:val="28"/>
          <w:szCs w:val="28"/>
        </w:rPr>
      </w:pPr>
    </w:p>
    <w:p w:rsidR="00AD31FC" w:rsidRPr="006917DA" w:rsidRDefault="00AD31FC" w:rsidP="00AD31FC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31FC" w:rsidRPr="0097651C" w:rsidRDefault="00AD31FC" w:rsidP="00AD31FC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Кужорское</w:t>
      </w:r>
      <w:proofErr w:type="spellEnd"/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В.А. Крюков</w:t>
      </w:r>
    </w:p>
    <w:p w:rsidR="00AD31FC" w:rsidRDefault="00AD31FC" w:rsidP="00AD31FC">
      <w:pPr>
        <w:pBdr>
          <w:bottom w:val="single" w:sz="12" w:space="1" w:color="auto"/>
        </w:pBdr>
      </w:pPr>
    </w:p>
    <w:p w:rsidR="00AD31FC" w:rsidRDefault="00AD31FC" w:rsidP="00AD31FC"/>
    <w:p w:rsidR="00AD31FC" w:rsidRPr="008369BE" w:rsidRDefault="00AD31FC" w:rsidP="00AD31FC">
      <w:r>
        <w:t>Подготовила: Климова А.В.</w:t>
      </w:r>
    </w:p>
    <w:p w:rsidR="00AD31FC" w:rsidRPr="00F54119" w:rsidRDefault="00AD31FC" w:rsidP="00AD31FC">
      <w:pPr>
        <w:widowControl w:val="0"/>
        <w:ind w:firstLine="709"/>
        <w:jc w:val="both"/>
        <w:rPr>
          <w:sz w:val="28"/>
          <w:szCs w:val="28"/>
        </w:rPr>
      </w:pPr>
    </w:p>
    <w:p w:rsidR="00AD31FC" w:rsidRPr="00F54119" w:rsidRDefault="00AD31FC" w:rsidP="00AD31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1FC" w:rsidRDefault="00AD31FC" w:rsidP="00AD3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31FC" w:rsidRDefault="00AD31FC" w:rsidP="00AD3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31FC" w:rsidRPr="00F63F85" w:rsidRDefault="00AD31FC" w:rsidP="00AD3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682" w:rsidRDefault="003B7682" w:rsidP="003B7682">
      <w:pPr>
        <w:jc w:val="right"/>
        <w:rPr>
          <w:rStyle w:val="af1"/>
          <w:b w:val="0"/>
        </w:rPr>
      </w:pPr>
      <w:bookmarkStart w:id="0" w:name="P32"/>
      <w:bookmarkEnd w:id="0"/>
    </w:p>
    <w:p w:rsidR="003B7682" w:rsidRPr="00347A24" w:rsidRDefault="003B7682" w:rsidP="003B768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7A24">
        <w:rPr>
          <w:rStyle w:val="af1"/>
          <w:rFonts w:ascii="Times New Roman" w:hAnsi="Times New Roman"/>
          <w:b w:val="0"/>
          <w:sz w:val="28"/>
          <w:szCs w:val="28"/>
        </w:rPr>
        <w:t>Приложение</w:t>
      </w:r>
      <w:r w:rsidRPr="00347A24">
        <w:rPr>
          <w:rStyle w:val="af1"/>
          <w:rFonts w:ascii="Times New Roman" w:hAnsi="Times New Roman"/>
          <w:b w:val="0"/>
          <w:sz w:val="28"/>
          <w:szCs w:val="28"/>
        </w:rPr>
        <w:br/>
      </w:r>
      <w:r w:rsidRPr="00347A2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3B7682" w:rsidRPr="002F184A" w:rsidRDefault="003B7682" w:rsidP="003B768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7A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184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2F184A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2F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82" w:rsidRDefault="003B7682" w:rsidP="003B7682">
      <w:pPr>
        <w:pStyle w:val="ConsPlusNormal"/>
        <w:ind w:firstLine="709"/>
        <w:jc w:val="right"/>
        <w:rPr>
          <w:rStyle w:val="af1"/>
          <w:rFonts w:ascii="Times New Roman" w:hAnsi="Times New Roman"/>
          <w:b w:val="0"/>
        </w:rPr>
      </w:pPr>
      <w:r w:rsidRPr="002F184A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2F184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</w:t>
      </w:r>
      <w:r w:rsidRPr="002F1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</w:t>
      </w:r>
      <w:r w:rsidRPr="002F184A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2F184A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___</w:t>
      </w:r>
    </w:p>
    <w:p w:rsidR="00AD31FC" w:rsidRDefault="00AD31FC" w:rsidP="00AD31FC">
      <w:pPr>
        <w:jc w:val="right"/>
        <w:rPr>
          <w:rStyle w:val="af1"/>
          <w:b w:val="0"/>
        </w:rPr>
      </w:pPr>
    </w:p>
    <w:p w:rsidR="00AD31FC" w:rsidRPr="00347A24" w:rsidRDefault="00AD31FC" w:rsidP="00AD31F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7A24">
        <w:rPr>
          <w:rStyle w:val="af1"/>
          <w:rFonts w:ascii="Times New Roman" w:hAnsi="Times New Roman"/>
          <w:b w:val="0"/>
          <w:sz w:val="28"/>
          <w:szCs w:val="28"/>
        </w:rPr>
        <w:t>Приложение</w:t>
      </w:r>
      <w:r w:rsidRPr="00347A24">
        <w:rPr>
          <w:rStyle w:val="af1"/>
          <w:rFonts w:ascii="Times New Roman" w:hAnsi="Times New Roman"/>
          <w:b w:val="0"/>
          <w:sz w:val="28"/>
          <w:szCs w:val="28"/>
        </w:rPr>
        <w:br/>
      </w:r>
      <w:r w:rsidRPr="00347A2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AD31FC" w:rsidRPr="002F184A" w:rsidRDefault="00AD31FC" w:rsidP="00AD31F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7A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184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2F184A" w:rsidRPr="002F184A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2F1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1FC" w:rsidRDefault="00AD31FC" w:rsidP="00AD31FC">
      <w:pPr>
        <w:pStyle w:val="ConsPlusNormal"/>
        <w:ind w:firstLine="709"/>
        <w:jc w:val="right"/>
        <w:rPr>
          <w:rStyle w:val="af1"/>
          <w:rFonts w:ascii="Times New Roman" w:hAnsi="Times New Roman"/>
          <w:b w:val="0"/>
        </w:rPr>
      </w:pPr>
      <w:r w:rsidRPr="002F184A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3B7682" w:rsidRPr="00293F1D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 xml:space="preserve">от </w:t>
      </w:r>
      <w:r w:rsidR="003B7682" w:rsidRPr="00293F1D">
        <w:rPr>
          <w:rFonts w:eastAsia="Andale Sans UI" w:cs="Tahoma"/>
          <w:iCs/>
          <w:kern w:val="3"/>
          <w:sz w:val="28"/>
          <w:szCs w:val="28"/>
          <w:lang w:eastAsia="ja-JP" w:bidi="fa-IR"/>
        </w:rPr>
        <w:t>16</w:t>
      </w:r>
      <w:r w:rsidR="003B7682" w:rsidRPr="00293F1D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>.</w:t>
      </w:r>
      <w:r w:rsidR="003B7682" w:rsidRPr="00293F1D">
        <w:rPr>
          <w:rFonts w:eastAsia="Andale Sans UI" w:cs="Tahoma"/>
          <w:iCs/>
          <w:kern w:val="3"/>
          <w:sz w:val="28"/>
          <w:szCs w:val="28"/>
          <w:lang w:eastAsia="ja-JP" w:bidi="fa-IR"/>
        </w:rPr>
        <w:t>12</w:t>
      </w:r>
      <w:r w:rsidR="003B7682" w:rsidRPr="00293F1D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>.2021 №</w:t>
      </w:r>
      <w:r w:rsidR="003B7682" w:rsidRPr="00293F1D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99</w:t>
      </w:r>
    </w:p>
    <w:p w:rsidR="00AD31FC" w:rsidRPr="00876F18" w:rsidRDefault="00AD31FC" w:rsidP="00AD31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1FC" w:rsidRPr="00F54119" w:rsidRDefault="00AD31FC" w:rsidP="00AD31FC">
      <w:pPr>
        <w:pStyle w:val="1"/>
        <w:spacing w:before="0"/>
        <w:ind w:firstLine="709"/>
        <w:rPr>
          <w:rFonts w:ascii="Times New Roman" w:hAnsi="Times New Roman"/>
          <w:b w:val="0"/>
        </w:rPr>
      </w:pPr>
      <w:r w:rsidRPr="00876F18">
        <w:rPr>
          <w:rFonts w:ascii="Times New Roman" w:hAnsi="Times New Roman"/>
          <w:b w:val="0"/>
        </w:rPr>
        <w:t xml:space="preserve">Порядок </w:t>
      </w:r>
      <w:proofErr w:type="gramStart"/>
      <w:r w:rsidRPr="00876F18">
        <w:rPr>
          <w:rFonts w:ascii="Times New Roman" w:hAnsi="Times New Roman"/>
          <w:b w:val="0"/>
        </w:rPr>
        <w:t>санкционирования оплаты денежных обязательств получателей средств бюджета муниципального</w:t>
      </w:r>
      <w:proofErr w:type="gramEnd"/>
      <w:r w:rsidRPr="00876F18">
        <w:rPr>
          <w:rFonts w:ascii="Times New Roman" w:hAnsi="Times New Roman"/>
          <w:b w:val="0"/>
        </w:rPr>
        <w:t xml:space="preserve"> образования </w:t>
      </w:r>
      <w:r w:rsidRPr="00F90A12">
        <w:rPr>
          <w:rFonts w:ascii="Times New Roman" w:hAnsi="Times New Roman"/>
          <w:b w:val="0"/>
        </w:rPr>
        <w:t>«</w:t>
      </w:r>
      <w:proofErr w:type="spellStart"/>
      <w:r w:rsidR="00F90A12">
        <w:rPr>
          <w:rFonts w:ascii="Times New Roman" w:hAnsi="Times New Roman"/>
          <w:b w:val="0"/>
        </w:rPr>
        <w:t>Кужорское</w:t>
      </w:r>
      <w:proofErr w:type="spellEnd"/>
      <w:r w:rsidRPr="00070B9A">
        <w:rPr>
          <w:rFonts w:ascii="Times New Roman" w:hAnsi="Times New Roman"/>
          <w:b w:val="0"/>
        </w:rPr>
        <w:t xml:space="preserve"> </w:t>
      </w:r>
      <w:r w:rsidRPr="00876F18">
        <w:rPr>
          <w:rFonts w:ascii="Times New Roman" w:hAnsi="Times New Roman"/>
          <w:b w:val="0"/>
        </w:rPr>
        <w:t xml:space="preserve">сельское поселение»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F90A12" w:rsidRPr="00F90A12">
        <w:rPr>
          <w:rFonts w:ascii="Times New Roman" w:hAnsi="Times New Roman"/>
          <w:b w:val="0"/>
        </w:rPr>
        <w:t>«</w:t>
      </w:r>
      <w:proofErr w:type="spellStart"/>
      <w:r w:rsidR="00F90A12">
        <w:rPr>
          <w:rFonts w:ascii="Times New Roman" w:hAnsi="Times New Roman"/>
          <w:b w:val="0"/>
        </w:rPr>
        <w:t>Кужорское</w:t>
      </w:r>
      <w:proofErr w:type="spellEnd"/>
      <w:r w:rsidR="00F90A12" w:rsidRPr="00070B9A">
        <w:rPr>
          <w:rFonts w:ascii="Times New Roman" w:hAnsi="Times New Roman"/>
          <w:b w:val="0"/>
        </w:rPr>
        <w:t xml:space="preserve"> </w:t>
      </w:r>
      <w:r w:rsidR="00F90A12" w:rsidRPr="00876F18">
        <w:rPr>
          <w:rFonts w:ascii="Times New Roman" w:hAnsi="Times New Roman"/>
          <w:b w:val="0"/>
        </w:rPr>
        <w:t>сельское поселение»</w:t>
      </w:r>
      <w:r w:rsidR="00F90A12">
        <w:rPr>
          <w:rFonts w:ascii="Times New Roman" w:hAnsi="Times New Roman"/>
          <w:b w:val="0"/>
        </w:rPr>
        <w:t>.</w:t>
      </w:r>
    </w:p>
    <w:p w:rsidR="00AD31FC" w:rsidRPr="00F54119" w:rsidRDefault="00AD31FC" w:rsidP="00AD31FC">
      <w:pPr>
        <w:widowControl w:val="0"/>
        <w:ind w:firstLine="709"/>
        <w:jc w:val="both"/>
        <w:rPr>
          <w:sz w:val="28"/>
          <w:szCs w:val="28"/>
        </w:rPr>
      </w:pP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1" w:name="sub_1001"/>
      <w:r w:rsidRPr="00F54119">
        <w:rPr>
          <w:sz w:val="28"/>
          <w:szCs w:val="28"/>
        </w:rPr>
        <w:t xml:space="preserve">1. Настоящий Порядок устанавливает порядок санкционирования территориальными органами Федерального казначейства (далее - органы Федерального казначейства) оплаты за счет средств бюджета муниципального </w:t>
      </w:r>
      <w:r w:rsidRPr="00876F18">
        <w:rPr>
          <w:sz w:val="28"/>
          <w:szCs w:val="28"/>
        </w:rPr>
        <w:t xml:space="preserve">образования </w:t>
      </w:r>
      <w:r w:rsidRPr="001D3211">
        <w:rPr>
          <w:sz w:val="28"/>
          <w:szCs w:val="28"/>
        </w:rPr>
        <w:t>«</w:t>
      </w:r>
      <w:proofErr w:type="spellStart"/>
      <w:r w:rsidR="001D3211">
        <w:rPr>
          <w:sz w:val="28"/>
          <w:szCs w:val="28"/>
        </w:rPr>
        <w:t>Кужорское</w:t>
      </w:r>
      <w:proofErr w:type="spellEnd"/>
      <w:r w:rsidRPr="00876F18">
        <w:rPr>
          <w:sz w:val="28"/>
          <w:szCs w:val="28"/>
        </w:rPr>
        <w:t xml:space="preserve"> сельское поселение»</w:t>
      </w:r>
      <w:r w:rsidRPr="00F54119">
        <w:rPr>
          <w:sz w:val="28"/>
          <w:szCs w:val="28"/>
        </w:rPr>
        <w:t xml:space="preserve"> (далее – местный бюджет)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бюджета.</w:t>
      </w:r>
    </w:p>
    <w:p w:rsidR="00AD31FC" w:rsidRPr="00347A24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F63F85">
        <w:rPr>
          <w:sz w:val="28"/>
          <w:szCs w:val="28"/>
        </w:rPr>
        <w:t xml:space="preserve">2. </w:t>
      </w:r>
      <w:proofErr w:type="gramStart"/>
      <w:r w:rsidRPr="00F63F85">
        <w:rPr>
          <w:sz w:val="28"/>
          <w:szCs w:val="28"/>
        </w:rPr>
        <w:t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утвержденным</w:t>
      </w:r>
      <w:proofErr w:type="gramEnd"/>
      <w:r w:rsidRPr="00F63F85">
        <w:rPr>
          <w:sz w:val="28"/>
          <w:szCs w:val="28"/>
        </w:rPr>
        <w:t xml:space="preserve"> приказом Федерального казначейства от 14 мая 2020 г. №21н «О Порядке казначейского обслуживания» (</w:t>
      </w:r>
      <w:r w:rsidRPr="00347A24">
        <w:rPr>
          <w:sz w:val="28"/>
          <w:szCs w:val="28"/>
        </w:rPr>
        <w:t>далее - Распоряжение, порядок казначейского обслуживания).</w:t>
      </w:r>
    </w:p>
    <w:p w:rsidR="00AD31FC" w:rsidRPr="00890E27" w:rsidRDefault="00AD31FC" w:rsidP="00AD3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A24">
        <w:rPr>
          <w:sz w:val="28"/>
          <w:szCs w:val="28"/>
        </w:rPr>
        <w:t>До 1 января 2025 года</w:t>
      </w:r>
      <w:r w:rsidRPr="004C1638">
        <w:rPr>
          <w:sz w:val="28"/>
          <w:szCs w:val="28"/>
        </w:rPr>
        <w:t xml:space="preserve"> получатели средств местного бюджета (администраторы источников финансирования дефицита местного бюджета) представляют в орган Федерального казначейства </w:t>
      </w:r>
      <w:r w:rsidRPr="00890E27">
        <w:rPr>
          <w:sz w:val="28"/>
          <w:szCs w:val="28"/>
        </w:rPr>
        <w:t>следующие виды распоряжений о совершении казначейских платежей:</w:t>
      </w:r>
    </w:p>
    <w:p w:rsidR="00AD31FC" w:rsidRPr="00890E27" w:rsidRDefault="00AD31FC" w:rsidP="00AD3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E27">
        <w:rPr>
          <w:sz w:val="28"/>
          <w:szCs w:val="28"/>
        </w:rPr>
        <w:t xml:space="preserve">Заявку на кассовый расход по форме согласно </w:t>
      </w:r>
      <w:hyperlink w:anchor="sub_101500" w:history="1">
        <w:r w:rsidRPr="004C163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4C1638">
          <w:rPr>
            <w:sz w:val="28"/>
            <w:szCs w:val="28"/>
          </w:rPr>
          <w:t>15</w:t>
        </w:r>
      </w:hyperlink>
      <w:r w:rsidRPr="00890E27">
        <w:rPr>
          <w:sz w:val="28"/>
          <w:szCs w:val="28"/>
        </w:rPr>
        <w:t xml:space="preserve"> к Порядку казначейского обслуживания (код по ведомственному классификатору форм документов (далее - код формы по КФД) 0531801);</w:t>
      </w:r>
    </w:p>
    <w:p w:rsidR="00AD31FC" w:rsidRPr="00890E27" w:rsidRDefault="00AD31FC" w:rsidP="00AD3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E27">
        <w:rPr>
          <w:sz w:val="28"/>
          <w:szCs w:val="28"/>
        </w:rPr>
        <w:t xml:space="preserve">Заявку на кассовый расход (сокращенную) по форме согласно </w:t>
      </w:r>
      <w:hyperlink w:anchor="sub_101600" w:history="1">
        <w:r w:rsidRPr="004C163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4C1638">
          <w:rPr>
            <w:sz w:val="28"/>
            <w:szCs w:val="28"/>
          </w:rPr>
          <w:t>16</w:t>
        </w:r>
      </w:hyperlink>
      <w:r w:rsidRPr="00890E27">
        <w:rPr>
          <w:sz w:val="28"/>
          <w:szCs w:val="28"/>
        </w:rPr>
        <w:t xml:space="preserve"> к Порядку казначейского обслуживания (код формы по КФД 0531851);</w:t>
      </w:r>
    </w:p>
    <w:p w:rsidR="00AD31FC" w:rsidRPr="00890E27" w:rsidRDefault="00AD31FC" w:rsidP="00AD3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E27">
        <w:rPr>
          <w:sz w:val="28"/>
          <w:szCs w:val="28"/>
        </w:rPr>
        <w:t xml:space="preserve">Сводную заявку на кассовый расход по форме согласно </w:t>
      </w:r>
      <w:hyperlink w:anchor="sub_101700" w:history="1">
        <w:r w:rsidRPr="004C163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4C1638">
          <w:rPr>
            <w:sz w:val="28"/>
            <w:szCs w:val="28"/>
          </w:rPr>
          <w:t>17</w:t>
        </w:r>
      </w:hyperlink>
      <w:r w:rsidRPr="00890E27">
        <w:rPr>
          <w:sz w:val="28"/>
          <w:szCs w:val="28"/>
        </w:rPr>
        <w:t xml:space="preserve"> к Порядку казначейского обслуживания (код формы по КФД 0531860);</w:t>
      </w:r>
    </w:p>
    <w:p w:rsidR="00AD31FC" w:rsidRPr="00890E27" w:rsidRDefault="00AD31FC" w:rsidP="00AD3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E27">
        <w:rPr>
          <w:sz w:val="28"/>
          <w:szCs w:val="28"/>
        </w:rPr>
        <w:lastRenderedPageBreak/>
        <w:t xml:space="preserve">Заявку на возврат по форме согласно </w:t>
      </w:r>
      <w:hyperlink w:anchor="sub_101800" w:history="1">
        <w:r w:rsidRPr="004C163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4C1638">
          <w:rPr>
            <w:sz w:val="28"/>
            <w:szCs w:val="28"/>
          </w:rPr>
          <w:t>18</w:t>
        </w:r>
      </w:hyperlink>
      <w:r w:rsidRPr="00890E27">
        <w:rPr>
          <w:sz w:val="28"/>
          <w:szCs w:val="28"/>
        </w:rPr>
        <w:t xml:space="preserve"> к Порядку казначейского обслуживания (код формы по КФД 0531803);</w:t>
      </w:r>
    </w:p>
    <w:p w:rsidR="00AD31FC" w:rsidRPr="00890E27" w:rsidRDefault="00AD31FC" w:rsidP="00AD3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E27">
        <w:rPr>
          <w:sz w:val="28"/>
          <w:szCs w:val="28"/>
        </w:rPr>
        <w:t xml:space="preserve">Заявку на получение наличных денег по форме согласно </w:t>
      </w:r>
      <w:hyperlink w:anchor="sub_101900" w:history="1">
        <w:r w:rsidRPr="004C163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4C1638">
          <w:rPr>
            <w:sz w:val="28"/>
            <w:szCs w:val="28"/>
          </w:rPr>
          <w:t>19</w:t>
        </w:r>
      </w:hyperlink>
      <w:r w:rsidRPr="00890E27">
        <w:rPr>
          <w:sz w:val="28"/>
          <w:szCs w:val="28"/>
        </w:rPr>
        <w:t xml:space="preserve"> к Порядку казначейского обслуживания (код формы по КФД 0531802);</w:t>
      </w:r>
    </w:p>
    <w:p w:rsidR="00AD31FC" w:rsidRPr="00890E27" w:rsidRDefault="00AD31FC" w:rsidP="00AD3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E27">
        <w:rPr>
          <w:sz w:val="28"/>
          <w:szCs w:val="28"/>
        </w:rPr>
        <w:t xml:space="preserve">Заявку на получение денежных средств, перечисляемых на карту, по форме согласно </w:t>
      </w:r>
      <w:hyperlink w:anchor="sub_102000" w:history="1">
        <w:r w:rsidRPr="004C163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4C1638">
          <w:rPr>
            <w:sz w:val="28"/>
            <w:szCs w:val="28"/>
          </w:rPr>
          <w:t>20</w:t>
        </w:r>
      </w:hyperlink>
      <w:r w:rsidRPr="00890E27">
        <w:rPr>
          <w:sz w:val="28"/>
          <w:szCs w:val="28"/>
        </w:rPr>
        <w:t xml:space="preserve"> к Порядку казначейского обслуживания (код формы по КФД 0531243);</w:t>
      </w:r>
    </w:p>
    <w:p w:rsidR="00AD31FC" w:rsidRPr="00890E27" w:rsidRDefault="00AD31FC" w:rsidP="00AD3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E27">
        <w:rPr>
          <w:sz w:val="28"/>
          <w:szCs w:val="28"/>
        </w:rPr>
        <w:t xml:space="preserve">Заявку для обеспечения наличными денежными средствами в электронном виде согласно </w:t>
      </w:r>
      <w:hyperlink w:anchor="sub_102100" w:history="1">
        <w:r w:rsidRPr="004C163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4C1638">
          <w:rPr>
            <w:sz w:val="28"/>
            <w:szCs w:val="28"/>
          </w:rPr>
          <w:t>21</w:t>
        </w:r>
      </w:hyperlink>
      <w:r w:rsidRPr="00890E27">
        <w:rPr>
          <w:sz w:val="28"/>
          <w:szCs w:val="28"/>
        </w:rPr>
        <w:t xml:space="preserve"> к Порядку казначейского обслуживания;</w:t>
      </w:r>
    </w:p>
    <w:p w:rsidR="00AD31FC" w:rsidRPr="00890E27" w:rsidRDefault="00AD31FC" w:rsidP="00AD3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E27">
        <w:rPr>
          <w:sz w:val="28"/>
          <w:szCs w:val="28"/>
        </w:rPr>
        <w:t>Распоряжение юридического лица (Распоряжение финансового органа) в виде платежного поручения, составленного в соответствии с Требованиями Банка России;</w:t>
      </w:r>
    </w:p>
    <w:p w:rsidR="00AD31FC" w:rsidRPr="00890E27" w:rsidRDefault="00AD31FC" w:rsidP="00AD3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11"/>
      <w:r w:rsidRPr="00890E27">
        <w:rPr>
          <w:sz w:val="28"/>
          <w:szCs w:val="28"/>
        </w:rPr>
        <w:t xml:space="preserve">Расшифровка к распоряжению финансового органа по форме согласно </w:t>
      </w:r>
      <w:hyperlink w:anchor="sub_102200" w:history="1">
        <w:r w:rsidRPr="004C163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4C1638">
          <w:rPr>
            <w:sz w:val="28"/>
            <w:szCs w:val="28"/>
          </w:rPr>
          <w:t>22</w:t>
        </w:r>
      </w:hyperlink>
      <w:r w:rsidRPr="00890E27">
        <w:rPr>
          <w:sz w:val="28"/>
          <w:szCs w:val="28"/>
        </w:rPr>
        <w:t xml:space="preserve"> к Порядку казначейского обслуживания (код формы по КФД 0531806);</w:t>
      </w:r>
    </w:p>
    <w:bookmarkEnd w:id="3"/>
    <w:p w:rsidR="00AD31FC" w:rsidRPr="00890E27" w:rsidRDefault="00AD31FC" w:rsidP="00AD3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E27">
        <w:rPr>
          <w:sz w:val="28"/>
          <w:szCs w:val="28"/>
        </w:rPr>
        <w:t xml:space="preserve">Распоряжение о перечислении денежных средств на банковские карты "Мир" физических лиц согласно </w:t>
      </w:r>
      <w:hyperlink w:anchor="sub_102300" w:history="1">
        <w:r w:rsidRPr="004C163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4C1638">
          <w:rPr>
            <w:sz w:val="28"/>
            <w:szCs w:val="28"/>
          </w:rPr>
          <w:t>23</w:t>
        </w:r>
      </w:hyperlink>
      <w:r w:rsidRPr="00890E27">
        <w:rPr>
          <w:sz w:val="28"/>
          <w:szCs w:val="28"/>
        </w:rPr>
        <w:t xml:space="preserve"> к Порядку казначейского обслуживания;</w:t>
      </w:r>
    </w:p>
    <w:p w:rsidR="00AD31FC" w:rsidRDefault="00AD31FC" w:rsidP="00AD31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0E27">
        <w:rPr>
          <w:sz w:val="28"/>
          <w:szCs w:val="28"/>
        </w:rPr>
        <w:t xml:space="preserve">Уведомление об уточнении вида и принадлежности платежа по форме согласно </w:t>
      </w:r>
      <w:hyperlink w:anchor="sub_102400" w:history="1">
        <w:r w:rsidRPr="004C1638">
          <w:rPr>
            <w:sz w:val="28"/>
            <w:szCs w:val="28"/>
          </w:rPr>
          <w:t xml:space="preserve">приложению </w:t>
        </w:r>
        <w:r>
          <w:rPr>
            <w:sz w:val="28"/>
            <w:szCs w:val="28"/>
          </w:rPr>
          <w:t>№</w:t>
        </w:r>
        <w:r w:rsidRPr="004C1638">
          <w:rPr>
            <w:sz w:val="28"/>
            <w:szCs w:val="28"/>
          </w:rPr>
          <w:t>24</w:t>
        </w:r>
      </w:hyperlink>
      <w:r w:rsidRPr="00890E27">
        <w:rPr>
          <w:sz w:val="28"/>
          <w:szCs w:val="28"/>
        </w:rPr>
        <w:t xml:space="preserve"> к Порядку казначейского обслужив</w:t>
      </w:r>
      <w:r w:rsidRPr="004C1638">
        <w:rPr>
          <w:sz w:val="28"/>
          <w:szCs w:val="28"/>
        </w:rPr>
        <w:t>ания (код формы по КФД 0531809).</w:t>
      </w:r>
    </w:p>
    <w:p w:rsidR="00AD31FC" w:rsidRPr="00BE2CBB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4" w:name="sub_1003"/>
      <w:bookmarkEnd w:id="2"/>
      <w:r w:rsidRPr="00BE2CBB">
        <w:rPr>
          <w:sz w:val="28"/>
          <w:szCs w:val="28"/>
        </w:rPr>
        <w:t xml:space="preserve">3. </w:t>
      </w:r>
      <w:bookmarkEnd w:id="4"/>
      <w:proofErr w:type="gramStart"/>
      <w:r w:rsidRPr="00BE2CBB">
        <w:rPr>
          <w:sz w:val="28"/>
          <w:szCs w:val="28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sub_1004" w:history="1">
        <w:r w:rsidRPr="00BE2CBB">
          <w:rPr>
            <w:rStyle w:val="af0"/>
            <w:color w:val="auto"/>
            <w:sz w:val="28"/>
            <w:szCs w:val="28"/>
          </w:rPr>
          <w:t>пунктом 4</w:t>
        </w:r>
      </w:hyperlink>
      <w:r w:rsidRPr="00BE2CBB">
        <w:rPr>
          <w:sz w:val="28"/>
          <w:szCs w:val="28"/>
        </w:rPr>
        <w:t xml:space="preserve"> настоящего Порядка (с учетом положений </w:t>
      </w:r>
      <w:hyperlink w:anchor="sub_1005" w:history="1">
        <w:r w:rsidRPr="00BE2CBB">
          <w:rPr>
            <w:rStyle w:val="af0"/>
            <w:color w:val="auto"/>
            <w:sz w:val="28"/>
            <w:szCs w:val="28"/>
          </w:rPr>
          <w:t>пункта 5</w:t>
        </w:r>
      </w:hyperlink>
      <w:r w:rsidRPr="00BE2CBB">
        <w:rPr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sub_1006" w:history="1">
        <w:r w:rsidRPr="00BE2CBB">
          <w:rPr>
            <w:rStyle w:val="af0"/>
            <w:color w:val="auto"/>
            <w:sz w:val="28"/>
            <w:szCs w:val="28"/>
          </w:rPr>
          <w:t>пунктами 6</w:t>
        </w:r>
      </w:hyperlink>
      <w:r w:rsidRPr="00BE2CBB">
        <w:rPr>
          <w:sz w:val="28"/>
          <w:szCs w:val="28"/>
        </w:rPr>
        <w:t xml:space="preserve">, </w:t>
      </w:r>
      <w:hyperlink w:anchor="sub_1007" w:history="1">
        <w:r w:rsidRPr="00BE2CBB">
          <w:rPr>
            <w:rStyle w:val="af0"/>
            <w:color w:val="auto"/>
            <w:sz w:val="28"/>
            <w:szCs w:val="28"/>
          </w:rPr>
          <w:t>8</w:t>
        </w:r>
      </w:hyperlink>
      <w:r w:rsidRPr="00BE2CBB">
        <w:rPr>
          <w:sz w:val="28"/>
          <w:szCs w:val="28"/>
        </w:rPr>
        <w:t xml:space="preserve"> и </w:t>
      </w:r>
      <w:hyperlink w:anchor="sub_1011" w:history="1">
        <w:r w:rsidRPr="00BE2CBB">
          <w:rPr>
            <w:rStyle w:val="af0"/>
            <w:color w:val="auto"/>
            <w:sz w:val="28"/>
            <w:szCs w:val="28"/>
          </w:rPr>
          <w:t>9</w:t>
        </w:r>
      </w:hyperlink>
      <w:r w:rsidRPr="00BE2CBB">
        <w:rPr>
          <w:sz w:val="28"/>
          <w:szCs w:val="28"/>
        </w:rPr>
        <w:t xml:space="preserve"> настоящего Порядка, а также наличие документов, предусмотренных пунктом 7 настоящего Порядка, поступившее до 1</w:t>
      </w:r>
      <w:r>
        <w:rPr>
          <w:sz w:val="28"/>
          <w:szCs w:val="28"/>
        </w:rPr>
        <w:t>6</w:t>
      </w:r>
      <w:r w:rsidRPr="00BE2CBB">
        <w:rPr>
          <w:sz w:val="28"/>
          <w:szCs w:val="28"/>
        </w:rPr>
        <w:t>-00 часов местного времени не позднее рабочего дня, следующего за днем представления получателем средств</w:t>
      </w:r>
      <w:proofErr w:type="gramEnd"/>
      <w:r w:rsidRPr="00BE2CBB">
        <w:rPr>
          <w:sz w:val="28"/>
          <w:szCs w:val="28"/>
        </w:rPr>
        <w:t xml:space="preserve"> местного бюджета (администратором источников финансирования дефицита местного бюджета) Распоряжения в орган Федерального казначейства, после 1</w:t>
      </w:r>
      <w:r>
        <w:rPr>
          <w:sz w:val="28"/>
          <w:szCs w:val="28"/>
        </w:rPr>
        <w:t>6</w:t>
      </w:r>
      <w:r w:rsidRPr="00BE2CBB">
        <w:rPr>
          <w:sz w:val="28"/>
          <w:szCs w:val="28"/>
        </w:rPr>
        <w:t>-00 часов местного времени - не позднее второго рабочего дня, следующего за днем представления.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5" w:name="sub_1004"/>
      <w:r w:rsidRPr="00BE2CBB">
        <w:rPr>
          <w:sz w:val="28"/>
          <w:szCs w:val="28"/>
        </w:rPr>
        <w:t>4. Распоряжение проверяется на наличие в</w:t>
      </w:r>
      <w:r w:rsidRPr="00F63F85">
        <w:rPr>
          <w:sz w:val="28"/>
          <w:szCs w:val="28"/>
        </w:rPr>
        <w:t xml:space="preserve"> нем следующих реквизитов и показателей: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6" w:name="sub_10041"/>
      <w:bookmarkEnd w:id="5"/>
      <w:r w:rsidRPr="00F63F85">
        <w:rPr>
          <w:sz w:val="28"/>
          <w:szCs w:val="28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 в порядке, установленным Федеральным казначейством;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7" w:name="sub_10042"/>
      <w:bookmarkEnd w:id="6"/>
      <w:r w:rsidRPr="00F63F85">
        <w:rPr>
          <w:sz w:val="28"/>
          <w:szCs w:val="28"/>
        </w:rPr>
        <w:t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</w:t>
      </w:r>
      <w:r w:rsidRPr="00F63F85">
        <w:rPr>
          <w:sz w:val="28"/>
          <w:szCs w:val="28"/>
          <w:vertAlign w:val="superscript"/>
        </w:rPr>
        <w:t> </w:t>
      </w:r>
      <w:hyperlink w:anchor="sub_1113" w:history="1">
        <w:r w:rsidRPr="00F63F85">
          <w:rPr>
            <w:rStyle w:val="af0"/>
            <w:sz w:val="28"/>
            <w:szCs w:val="28"/>
            <w:vertAlign w:val="superscript"/>
          </w:rPr>
          <w:t>3</w:t>
        </w:r>
      </w:hyperlink>
      <w:r w:rsidRPr="00F63F85">
        <w:rPr>
          <w:sz w:val="28"/>
          <w:szCs w:val="28"/>
        </w:rPr>
        <w:t xml:space="preserve"> (далее - код участника бюджетного процесса по Сводному реестру), и номера соответствующего лицевого счета;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8" w:name="sub_10043"/>
      <w:bookmarkEnd w:id="7"/>
      <w:proofErr w:type="gramStart"/>
      <w:r w:rsidRPr="00F63F85">
        <w:rPr>
          <w:sz w:val="28"/>
          <w:szCs w:val="28"/>
        </w:rPr>
        <w:t xml:space="preserve">3) кодов </w:t>
      </w:r>
      <w:hyperlink r:id="rId9" w:history="1">
        <w:r w:rsidRPr="00237176">
          <w:rPr>
            <w:rStyle w:val="af0"/>
            <w:color w:val="auto"/>
            <w:sz w:val="28"/>
            <w:szCs w:val="28"/>
          </w:rPr>
          <w:t>классификации</w:t>
        </w:r>
      </w:hyperlink>
      <w:r w:rsidRPr="00F63F85">
        <w:rPr>
          <w:sz w:val="28"/>
          <w:szCs w:val="28"/>
        </w:rPr>
        <w:t xml:space="preserve"> расходов местного бюджета (</w:t>
      </w:r>
      <w:hyperlink r:id="rId10" w:history="1">
        <w:r w:rsidRPr="00237176">
          <w:rPr>
            <w:rStyle w:val="af0"/>
            <w:color w:val="auto"/>
            <w:sz w:val="28"/>
            <w:szCs w:val="28"/>
          </w:rPr>
          <w:t>классификации</w:t>
        </w:r>
      </w:hyperlink>
      <w:r w:rsidRPr="00237176">
        <w:rPr>
          <w:sz w:val="28"/>
          <w:szCs w:val="28"/>
        </w:rPr>
        <w:t xml:space="preserve"> </w:t>
      </w:r>
      <w:r w:rsidRPr="00F63F85">
        <w:rPr>
          <w:sz w:val="28"/>
          <w:szCs w:val="28"/>
        </w:rPr>
        <w:t xml:space="preserve">источников финансирования дефицитов местного бюджета),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местного бюджета, в случае оплаты денежных обязательств, связанных с осуществлением капитальных вложений в объекты капитального </w:t>
      </w:r>
      <w:r w:rsidRPr="00F63F85">
        <w:rPr>
          <w:sz w:val="28"/>
          <w:szCs w:val="28"/>
        </w:rPr>
        <w:lastRenderedPageBreak/>
        <w:t>строительства или объекты недвижимого имущества, а также текстового назначения платежа;</w:t>
      </w:r>
      <w:proofErr w:type="gramEnd"/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9" w:name="sub_10044"/>
      <w:bookmarkEnd w:id="8"/>
      <w:proofErr w:type="gramStart"/>
      <w:r w:rsidRPr="00F63F85">
        <w:rPr>
          <w:sz w:val="28"/>
          <w:szCs w:val="28"/>
        </w:rPr>
        <w:t xml:space="preserve">4) суммы перечисления и кода валюты в соответствии с </w:t>
      </w:r>
      <w:hyperlink r:id="rId11" w:history="1">
        <w:r w:rsidRPr="00237176">
          <w:rPr>
            <w:rStyle w:val="af0"/>
            <w:color w:val="auto"/>
            <w:sz w:val="28"/>
            <w:szCs w:val="28"/>
          </w:rPr>
          <w:t>Общероссийским классификатором</w:t>
        </w:r>
      </w:hyperlink>
      <w:r w:rsidRPr="00F63F85">
        <w:rPr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10" w:name="sub_10045"/>
      <w:bookmarkEnd w:id="9"/>
      <w:r w:rsidRPr="00F63F85">
        <w:rPr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11" w:name="sub_10046"/>
      <w:bookmarkEnd w:id="10"/>
      <w:r w:rsidRPr="00F63F85">
        <w:rPr>
          <w:sz w:val="28"/>
          <w:szCs w:val="28"/>
        </w:rPr>
        <w:t>6) вида средств;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12" w:name="sub_10047"/>
      <w:bookmarkEnd w:id="11"/>
      <w:r w:rsidRPr="00F63F85">
        <w:rPr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F63F85">
        <w:rPr>
          <w:sz w:val="28"/>
          <w:szCs w:val="28"/>
        </w:rPr>
        <w:t>дств в Р</w:t>
      </w:r>
      <w:proofErr w:type="gramEnd"/>
      <w:r w:rsidRPr="00F63F85">
        <w:rPr>
          <w:sz w:val="28"/>
          <w:szCs w:val="28"/>
        </w:rPr>
        <w:t>аспоряжении;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13" w:name="sub_10048"/>
      <w:bookmarkEnd w:id="12"/>
      <w:r w:rsidRPr="00F63F85">
        <w:rPr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местного бюджета (при наличии);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14" w:name="sub_100413"/>
      <w:bookmarkEnd w:id="13"/>
      <w:r w:rsidRPr="00F63F85">
        <w:rPr>
          <w:sz w:val="28"/>
          <w:szCs w:val="28"/>
        </w:rPr>
        <w:t xml:space="preserve">9) 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12" w:history="1">
        <w:r w:rsidRPr="00237176">
          <w:rPr>
            <w:rStyle w:val="af0"/>
            <w:color w:val="auto"/>
            <w:sz w:val="28"/>
            <w:szCs w:val="28"/>
          </w:rPr>
          <w:t>правилами</w:t>
        </w:r>
      </w:hyperlink>
      <w:r w:rsidRPr="00F63F85">
        <w:rPr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</w:t>
      </w:r>
      <w:proofErr w:type="gramStart"/>
      <w:r w:rsidRPr="00F63F85">
        <w:rPr>
          <w:sz w:val="28"/>
          <w:szCs w:val="28"/>
          <w:vertAlign w:val="superscript"/>
        </w:rPr>
        <w:t> </w:t>
      </w:r>
      <w:r w:rsidRPr="00F63F85">
        <w:rPr>
          <w:sz w:val="28"/>
          <w:szCs w:val="28"/>
        </w:rPr>
        <w:t>;</w:t>
      </w:r>
      <w:proofErr w:type="gramEnd"/>
    </w:p>
    <w:p w:rsidR="00AD31FC" w:rsidRPr="00BE2CBB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15" w:name="sub_100414"/>
      <w:bookmarkEnd w:id="14"/>
      <w:proofErr w:type="gramStart"/>
      <w:r w:rsidRPr="00BE2CBB">
        <w:rPr>
          <w:sz w:val="28"/>
          <w:szCs w:val="28"/>
        </w:rPr>
        <w:t>10) реквизитов (номер, дата) документов (договора (муниципального контракта)) договора (соглашения) о предоставлении субсидии муниципальному бюджетному или автономному учреждению, договора (соглашения) о предоставлении субсидии из местного бюджета юридическому лицу, индивидуальному предпринимателю или физическому лицу - производителю товаров, работ, услуг (далее - соглашение),</w:t>
      </w:r>
      <w:r w:rsidRPr="00BE2CBB">
        <w:t xml:space="preserve">  </w:t>
      </w:r>
      <w:r w:rsidRPr="00BE2CBB">
        <w:rPr>
          <w:sz w:val="28"/>
          <w:szCs w:val="28"/>
        </w:rPr>
        <w:t>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</w:t>
      </w:r>
      <w:proofErr w:type="gramEnd"/>
      <w:r w:rsidRPr="00BE2CBB">
        <w:rPr>
          <w:sz w:val="28"/>
          <w:szCs w:val="28"/>
        </w:rPr>
        <w:t xml:space="preserve"> получателями средств местного бюджета при постановке на </w:t>
      </w:r>
      <w:hyperlink r:id="rId13" w:history="1">
        <w:r w:rsidRPr="00BE2CBB">
          <w:rPr>
            <w:rStyle w:val="af0"/>
            <w:color w:val="auto"/>
            <w:sz w:val="28"/>
            <w:szCs w:val="28"/>
          </w:rPr>
          <w:t>учет</w:t>
        </w:r>
      </w:hyperlink>
      <w:r w:rsidRPr="00BE2CBB">
        <w:rPr>
          <w:sz w:val="28"/>
          <w:szCs w:val="28"/>
        </w:rPr>
        <w:t xml:space="preserve"> бюджетных и денежных обязательств в соответствии с порядком учета бюджетных и денежных обязательств получателей средств бюджета муниципального образования </w:t>
      </w:r>
      <w:r w:rsidR="00A93762" w:rsidRPr="001D3211">
        <w:rPr>
          <w:sz w:val="28"/>
          <w:szCs w:val="28"/>
        </w:rPr>
        <w:t>«</w:t>
      </w:r>
      <w:proofErr w:type="spellStart"/>
      <w:r w:rsidR="00A93762">
        <w:rPr>
          <w:sz w:val="28"/>
          <w:szCs w:val="28"/>
        </w:rPr>
        <w:t>Кужорское</w:t>
      </w:r>
      <w:proofErr w:type="spellEnd"/>
      <w:r w:rsidR="00A93762" w:rsidRPr="00876F18">
        <w:rPr>
          <w:sz w:val="28"/>
          <w:szCs w:val="28"/>
        </w:rPr>
        <w:t xml:space="preserve"> сельское поселение»</w:t>
      </w:r>
      <w:r w:rsidRPr="00BE2CBB">
        <w:rPr>
          <w:sz w:val="28"/>
          <w:szCs w:val="28"/>
        </w:rPr>
        <w:t xml:space="preserve">, установленным Администрацией муниципального образования </w:t>
      </w:r>
      <w:r w:rsidR="00A93762" w:rsidRPr="001D3211">
        <w:rPr>
          <w:sz w:val="28"/>
          <w:szCs w:val="28"/>
        </w:rPr>
        <w:t>«</w:t>
      </w:r>
      <w:proofErr w:type="spellStart"/>
      <w:r w:rsidR="00A93762">
        <w:rPr>
          <w:sz w:val="28"/>
          <w:szCs w:val="28"/>
        </w:rPr>
        <w:t>Кужорское</w:t>
      </w:r>
      <w:proofErr w:type="spellEnd"/>
      <w:r w:rsidR="00A93762" w:rsidRPr="00876F18">
        <w:rPr>
          <w:sz w:val="28"/>
          <w:szCs w:val="28"/>
        </w:rPr>
        <w:t xml:space="preserve"> сельское поселение»</w:t>
      </w:r>
      <w:r w:rsidRPr="00BE2CBB">
        <w:rPr>
          <w:sz w:val="28"/>
          <w:szCs w:val="28"/>
        </w:rPr>
        <w:t xml:space="preserve"> (далее - порядок учета обязательств);</w:t>
      </w:r>
    </w:p>
    <w:p w:rsidR="00AD31FC" w:rsidRPr="007B3097" w:rsidRDefault="00AD31FC" w:rsidP="00AD31FC">
      <w:pPr>
        <w:pStyle w:val="ConsPlusNormal"/>
        <w:spacing w:line="276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6" w:name="sub_100415"/>
      <w:bookmarkEnd w:id="15"/>
      <w:proofErr w:type="gramStart"/>
      <w:r w:rsidRPr="00BE2CBB">
        <w:rPr>
          <w:rFonts w:ascii="Times New Roman" w:hAnsi="Times New Roman"/>
          <w:sz w:val="28"/>
          <w:szCs w:val="28"/>
        </w:rPr>
        <w:t xml:space="preserve">11) реквизитов (тип, номер, дата) документа, подтверждающего возникновение денежного обязательства при поставке товаров, выполнении работ, оказании услуг, предусмотренного </w:t>
      </w:r>
      <w:r w:rsidRPr="00BE2CBB">
        <w:rPr>
          <w:rFonts w:ascii="Times New Roman" w:hAnsi="Times New Roman" w:cs="Times New Roman"/>
          <w:sz w:val="28"/>
          <w:szCs w:val="28"/>
        </w:rPr>
        <w:t>графой 3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</w:t>
      </w:r>
      <w:r w:rsidRPr="00BE2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CBB">
        <w:rPr>
          <w:rFonts w:ascii="Times New Roman" w:hAnsi="Times New Roman" w:cs="Times New Roman"/>
          <w:sz w:val="28"/>
          <w:szCs w:val="28"/>
        </w:rPr>
        <w:t xml:space="preserve">местного бюджета, являющегося приложением N 3 к Порядку учета бюджетных и денежных обязательств получателей средств бюджета муниципального образования </w:t>
      </w:r>
      <w:r w:rsidR="00A93762" w:rsidRPr="001D3211">
        <w:rPr>
          <w:rFonts w:ascii="Times New Roman" w:hAnsi="Times New Roman"/>
          <w:sz w:val="28"/>
          <w:szCs w:val="28"/>
        </w:rPr>
        <w:t>«</w:t>
      </w:r>
      <w:proofErr w:type="spellStart"/>
      <w:r w:rsidR="00A93762" w:rsidRPr="00A93762">
        <w:rPr>
          <w:rFonts w:ascii="Times New Roman" w:hAnsi="Times New Roman"/>
          <w:sz w:val="28"/>
          <w:szCs w:val="28"/>
        </w:rPr>
        <w:t>Кужорское</w:t>
      </w:r>
      <w:proofErr w:type="spellEnd"/>
      <w:r w:rsidR="00A93762" w:rsidRPr="00876F18">
        <w:rPr>
          <w:rFonts w:ascii="Times New Roman" w:hAnsi="Times New Roman"/>
          <w:sz w:val="28"/>
          <w:szCs w:val="28"/>
        </w:rPr>
        <w:t xml:space="preserve"> сельское</w:t>
      </w:r>
      <w:proofErr w:type="gramEnd"/>
      <w:r w:rsidR="00A93762" w:rsidRPr="00876F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3762" w:rsidRPr="00876F18">
        <w:rPr>
          <w:rFonts w:ascii="Times New Roman" w:hAnsi="Times New Roman"/>
          <w:sz w:val="28"/>
          <w:szCs w:val="28"/>
        </w:rPr>
        <w:t>поселение»</w:t>
      </w:r>
      <w:r w:rsidRPr="00BE2CBB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hyperlink r:id="rId14" w:history="1">
        <w:r w:rsidRPr="00BE2CB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E2CB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91245" w:rsidRPr="001D3211">
        <w:rPr>
          <w:rFonts w:ascii="Times New Roman" w:hAnsi="Times New Roman"/>
          <w:sz w:val="28"/>
          <w:szCs w:val="28"/>
        </w:rPr>
        <w:t>«</w:t>
      </w:r>
      <w:proofErr w:type="spellStart"/>
      <w:r w:rsidR="00591245" w:rsidRPr="00591245">
        <w:rPr>
          <w:rFonts w:ascii="Times New Roman" w:hAnsi="Times New Roman"/>
          <w:sz w:val="28"/>
          <w:szCs w:val="28"/>
        </w:rPr>
        <w:t>Кужорское</w:t>
      </w:r>
      <w:proofErr w:type="spellEnd"/>
      <w:r w:rsidR="00591245" w:rsidRPr="00876F18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35941">
        <w:rPr>
          <w:rFonts w:ascii="Times New Roman" w:hAnsi="Times New Roman" w:cs="Times New Roman"/>
          <w:sz w:val="28"/>
          <w:szCs w:val="28"/>
        </w:rPr>
        <w:t xml:space="preserve"> </w:t>
      </w:r>
      <w:r w:rsidR="00735941" w:rsidRPr="00735941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>от</w:t>
      </w:r>
      <w:r w:rsidR="00735941" w:rsidRPr="00293F1D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 xml:space="preserve"> </w:t>
      </w:r>
      <w:r w:rsidR="00735941" w:rsidRPr="00293F1D">
        <w:rPr>
          <w:rFonts w:eastAsia="Andale Sans UI" w:cs="Tahoma"/>
          <w:iCs/>
          <w:kern w:val="3"/>
          <w:sz w:val="28"/>
          <w:szCs w:val="28"/>
          <w:lang w:eastAsia="ja-JP" w:bidi="fa-IR"/>
        </w:rPr>
        <w:t>16</w:t>
      </w:r>
      <w:r w:rsidR="00735941" w:rsidRPr="00293F1D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>.</w:t>
      </w:r>
      <w:r w:rsidR="00735941" w:rsidRPr="00293F1D">
        <w:rPr>
          <w:rFonts w:eastAsia="Andale Sans UI" w:cs="Tahoma"/>
          <w:iCs/>
          <w:kern w:val="3"/>
          <w:sz w:val="28"/>
          <w:szCs w:val="28"/>
          <w:lang w:eastAsia="ja-JP" w:bidi="fa-IR"/>
        </w:rPr>
        <w:t>12</w:t>
      </w:r>
      <w:r w:rsidR="00735941" w:rsidRPr="00293F1D">
        <w:rPr>
          <w:rFonts w:ascii="Times New Roman" w:eastAsia="Andale Sans UI" w:hAnsi="Times New Roman" w:cs="Tahoma"/>
          <w:iCs/>
          <w:kern w:val="3"/>
          <w:sz w:val="28"/>
          <w:szCs w:val="28"/>
          <w:lang w:eastAsia="ja-JP" w:bidi="fa-IR"/>
        </w:rPr>
        <w:t>.2021 №</w:t>
      </w:r>
      <w:r w:rsidR="00735941" w:rsidRPr="00293F1D">
        <w:rPr>
          <w:rFonts w:eastAsia="Andale Sans UI" w:cs="Tahoma"/>
          <w:iCs/>
          <w:kern w:val="3"/>
          <w:sz w:val="28"/>
          <w:szCs w:val="28"/>
          <w:lang w:eastAsia="ja-JP" w:bidi="fa-IR"/>
        </w:rPr>
        <w:t xml:space="preserve"> 99</w:t>
      </w:r>
      <w:r w:rsidR="00735941" w:rsidRPr="00BE2CBB">
        <w:rPr>
          <w:rFonts w:ascii="Times New Roman" w:hAnsi="Times New Roman" w:cs="Times New Roman"/>
          <w:sz w:val="28"/>
          <w:szCs w:val="28"/>
        </w:rPr>
        <w:t xml:space="preserve"> </w:t>
      </w:r>
      <w:r w:rsidRPr="00BE2CBB">
        <w:rPr>
          <w:rFonts w:ascii="Times New Roman" w:hAnsi="Times New Roman" w:cs="Times New Roman"/>
          <w:sz w:val="28"/>
          <w:szCs w:val="28"/>
        </w:rPr>
        <w:t>(далее соответственно – документы, подтверждающие возникновение денежных обязательств, Перечень),</w:t>
      </w:r>
      <w:r w:rsidRPr="00BE2CBB">
        <w:rPr>
          <w:rFonts w:ascii="Times New Roman" w:hAnsi="Times New Roman"/>
          <w:sz w:val="28"/>
          <w:szCs w:val="28"/>
        </w:rPr>
        <w:t xml:space="preserve"> номер и дата исполнительного документа (исполнительный лист, судебный приказ), решения налогового органа,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</w:t>
      </w:r>
      <w:r w:rsidRPr="00BE2CBB">
        <w:rPr>
          <w:rFonts w:ascii="Times New Roman" w:hAnsi="Times New Roman"/>
          <w:sz w:val="28"/>
          <w:szCs w:val="28"/>
        </w:rPr>
        <w:lastRenderedPageBreak/>
        <w:t>контракта), внесения арендной платы по договору (муниципальному контракту), если</w:t>
      </w:r>
      <w:proofErr w:type="gramEnd"/>
      <w:r w:rsidRPr="00BE2CBB">
        <w:rPr>
          <w:rFonts w:ascii="Times New Roman" w:hAnsi="Times New Roman"/>
          <w:sz w:val="28"/>
          <w:szCs w:val="28"/>
        </w:rPr>
        <w:t xml:space="preserve"> условиями таких договоров (муниципальных контрактов) не предусмотрено предоставление документов для оплаты денежных обязатель</w:t>
      </w:r>
      <w:proofErr w:type="gramStart"/>
      <w:r w:rsidRPr="00BE2CBB">
        <w:rPr>
          <w:rFonts w:ascii="Times New Roman" w:hAnsi="Times New Roman"/>
          <w:sz w:val="28"/>
          <w:szCs w:val="28"/>
        </w:rPr>
        <w:t>ств пр</w:t>
      </w:r>
      <w:proofErr w:type="gramEnd"/>
      <w:r w:rsidRPr="00BE2CBB">
        <w:rPr>
          <w:rFonts w:ascii="Times New Roman" w:hAnsi="Times New Roman"/>
          <w:sz w:val="28"/>
          <w:szCs w:val="28"/>
        </w:rPr>
        <w:t>и осуществлении авансовых платежей (внесении арендной платы),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оплаты услуг </w:t>
      </w:r>
      <w:r w:rsidRPr="0006325D">
        <w:rPr>
          <w:rFonts w:ascii="Times New Roman" w:hAnsi="Times New Roman" w:cs="Times New Roman"/>
          <w:sz w:val="28"/>
          <w:szCs w:val="28"/>
        </w:rPr>
        <w:t xml:space="preserve">банка </w:t>
      </w:r>
      <w:r>
        <w:rPr>
          <w:rFonts w:ascii="Times New Roman" w:hAnsi="Times New Roman" w:cs="Times New Roman"/>
          <w:sz w:val="28"/>
          <w:szCs w:val="28"/>
        </w:rPr>
        <w:t xml:space="preserve">(комиссия) </w:t>
      </w:r>
      <w:r w:rsidRPr="0006325D">
        <w:rPr>
          <w:rFonts w:ascii="Times New Roman" w:hAnsi="Times New Roman" w:cs="Times New Roman"/>
          <w:sz w:val="28"/>
          <w:szCs w:val="28"/>
        </w:rPr>
        <w:t>по зачислению денежных средств на счета физических лиц, открытые в банке</w:t>
      </w:r>
      <w:r w:rsidRPr="007B3097">
        <w:rPr>
          <w:rFonts w:ascii="Times New Roman" w:hAnsi="Times New Roman"/>
          <w:color w:val="FF0000"/>
          <w:sz w:val="28"/>
          <w:szCs w:val="28"/>
        </w:rPr>
        <w:t>;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17" w:name="sub_100416"/>
      <w:bookmarkEnd w:id="16"/>
      <w:r w:rsidRPr="00F63F85">
        <w:rPr>
          <w:sz w:val="28"/>
          <w:szCs w:val="28"/>
        </w:rPr>
        <w:t>12) кода источника поступлений целевых сре</w:t>
      </w:r>
      <w:proofErr w:type="gramStart"/>
      <w:r w:rsidRPr="00F63F85">
        <w:rPr>
          <w:sz w:val="28"/>
          <w:szCs w:val="28"/>
        </w:rPr>
        <w:t>дств в сл</w:t>
      </w:r>
      <w:proofErr w:type="gramEnd"/>
      <w:r w:rsidRPr="00F63F85">
        <w:rPr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18" w:name="sub_1005"/>
      <w:bookmarkEnd w:id="17"/>
      <w:r w:rsidRPr="00F63F85">
        <w:rPr>
          <w:sz w:val="28"/>
          <w:szCs w:val="28"/>
        </w:rPr>
        <w:t xml:space="preserve">5. </w:t>
      </w:r>
      <w:bookmarkEnd w:id="18"/>
      <w:proofErr w:type="gramStart"/>
      <w:r w:rsidRPr="00F63F85">
        <w:rPr>
          <w:sz w:val="28"/>
          <w:szCs w:val="28"/>
        </w:rPr>
        <w:t xml:space="preserve">Требования </w:t>
      </w:r>
      <w:hyperlink w:anchor="sub_100414" w:history="1">
        <w:r w:rsidRPr="002E65EF">
          <w:rPr>
            <w:rStyle w:val="af0"/>
            <w:color w:val="auto"/>
            <w:sz w:val="28"/>
            <w:szCs w:val="28"/>
          </w:rPr>
          <w:t>подпункта 10 пункта 4</w:t>
        </w:r>
      </w:hyperlink>
      <w:r w:rsidRPr="00F63F85">
        <w:rPr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(муниципального контракта) на поставку товаров, выполнение работ, оказание услуг для государственных нужд (далее - договор (муниципальный контракт) законодательством Российской Федерации не предусмотрено</w:t>
      </w:r>
      <w:r>
        <w:rPr>
          <w:sz w:val="28"/>
          <w:szCs w:val="28"/>
        </w:rPr>
        <w:t xml:space="preserve">, а также при оплате услуг </w:t>
      </w:r>
      <w:r w:rsidRPr="0006325D">
        <w:rPr>
          <w:sz w:val="28"/>
          <w:szCs w:val="28"/>
        </w:rPr>
        <w:t xml:space="preserve">банка </w:t>
      </w:r>
      <w:r>
        <w:rPr>
          <w:sz w:val="28"/>
          <w:szCs w:val="28"/>
        </w:rPr>
        <w:t xml:space="preserve">(комиссия) </w:t>
      </w:r>
      <w:r w:rsidRPr="0006325D">
        <w:rPr>
          <w:sz w:val="28"/>
          <w:szCs w:val="28"/>
        </w:rPr>
        <w:t>по зачислению денежных средств на счета физических лиц</w:t>
      </w:r>
      <w:proofErr w:type="gramEnd"/>
      <w:r w:rsidRPr="0006325D">
        <w:rPr>
          <w:sz w:val="28"/>
          <w:szCs w:val="28"/>
        </w:rPr>
        <w:t xml:space="preserve">, </w:t>
      </w:r>
      <w:proofErr w:type="gramStart"/>
      <w:r w:rsidRPr="0006325D">
        <w:rPr>
          <w:sz w:val="28"/>
          <w:szCs w:val="28"/>
        </w:rPr>
        <w:t>открытые</w:t>
      </w:r>
      <w:proofErr w:type="gramEnd"/>
      <w:r w:rsidRPr="0006325D">
        <w:rPr>
          <w:sz w:val="28"/>
          <w:szCs w:val="28"/>
        </w:rPr>
        <w:t xml:space="preserve"> в банке.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r w:rsidRPr="00F63F85">
        <w:rPr>
          <w:sz w:val="28"/>
          <w:szCs w:val="28"/>
        </w:rPr>
        <w:t xml:space="preserve">В одном Распоряжении может содержаться несколько сумм перечислений по разным кодам </w:t>
      </w:r>
      <w:hyperlink r:id="rId15" w:history="1">
        <w:r w:rsidRPr="002E65EF">
          <w:rPr>
            <w:rStyle w:val="af0"/>
            <w:color w:val="auto"/>
            <w:sz w:val="28"/>
            <w:szCs w:val="28"/>
          </w:rPr>
          <w:t>классификации</w:t>
        </w:r>
      </w:hyperlink>
      <w:r w:rsidRPr="00F63F85">
        <w:rPr>
          <w:sz w:val="28"/>
          <w:szCs w:val="28"/>
        </w:rPr>
        <w:t xml:space="preserve"> расходов местного бюджета (</w:t>
      </w:r>
      <w:hyperlink r:id="rId16" w:history="1">
        <w:r w:rsidRPr="002E65EF">
          <w:rPr>
            <w:rStyle w:val="af0"/>
            <w:color w:val="auto"/>
            <w:sz w:val="28"/>
            <w:szCs w:val="28"/>
          </w:rPr>
          <w:t>классификации</w:t>
        </w:r>
      </w:hyperlink>
      <w:r w:rsidRPr="002E65EF">
        <w:rPr>
          <w:sz w:val="28"/>
          <w:szCs w:val="28"/>
        </w:rPr>
        <w:t xml:space="preserve"> </w:t>
      </w:r>
      <w:r w:rsidRPr="00F63F85">
        <w:rPr>
          <w:sz w:val="28"/>
          <w:szCs w:val="28"/>
        </w:rPr>
        <w:t>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19" w:name="sub_1006"/>
      <w:r w:rsidRPr="00F63F85">
        <w:rPr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AD31FC" w:rsidRPr="00237176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20" w:name="sub_10061"/>
      <w:bookmarkEnd w:id="19"/>
      <w:r w:rsidRPr="00F63F85">
        <w:rPr>
          <w:sz w:val="28"/>
          <w:szCs w:val="28"/>
        </w:rPr>
        <w:t xml:space="preserve">1) соответствие указанных в Распоряжении кодов </w:t>
      </w:r>
      <w:hyperlink r:id="rId17" w:history="1">
        <w:r w:rsidRPr="002E65EF">
          <w:rPr>
            <w:rStyle w:val="af0"/>
            <w:color w:val="auto"/>
            <w:sz w:val="28"/>
            <w:szCs w:val="28"/>
          </w:rPr>
          <w:t>классификации</w:t>
        </w:r>
      </w:hyperlink>
      <w:r w:rsidRPr="00F63F85">
        <w:rPr>
          <w:sz w:val="28"/>
          <w:szCs w:val="28"/>
        </w:rPr>
        <w:t xml:space="preserve"> расходов местного бюджета кодам бюджетной классификации Российской Федерации, </w:t>
      </w:r>
      <w:r w:rsidRPr="00237176">
        <w:rPr>
          <w:sz w:val="28"/>
          <w:szCs w:val="28"/>
        </w:rPr>
        <w:t>действующим в текущем финансовом году на момент представления Распоряжения;</w:t>
      </w:r>
    </w:p>
    <w:p w:rsidR="00AD31FC" w:rsidRPr="00237176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21" w:name="sub_10062"/>
      <w:bookmarkEnd w:id="20"/>
      <w:r w:rsidRPr="00237176">
        <w:rPr>
          <w:sz w:val="28"/>
          <w:szCs w:val="28"/>
        </w:rPr>
        <w:t>2) соответствие содержания текста назначения платежа, указанного в Распоряжении, содержанию операции, исходя из документа, подтверждающего возникновение денежного обязательства;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22" w:name="sub_10063"/>
      <w:bookmarkEnd w:id="21"/>
      <w:r w:rsidRPr="00F63F85">
        <w:rPr>
          <w:sz w:val="28"/>
          <w:szCs w:val="28"/>
        </w:rPr>
        <w:t xml:space="preserve">3) соответствие указанных в Распоряжении </w:t>
      </w:r>
      <w:proofErr w:type="gramStart"/>
      <w:r w:rsidRPr="00F63F85">
        <w:rPr>
          <w:sz w:val="28"/>
          <w:szCs w:val="28"/>
        </w:rPr>
        <w:t xml:space="preserve">кодов видов расходов </w:t>
      </w:r>
      <w:hyperlink r:id="rId18" w:history="1">
        <w:r w:rsidRPr="002E65EF">
          <w:rPr>
            <w:rStyle w:val="af0"/>
            <w:color w:val="auto"/>
            <w:sz w:val="28"/>
            <w:szCs w:val="28"/>
          </w:rPr>
          <w:t>классификации</w:t>
        </w:r>
      </w:hyperlink>
      <w:r w:rsidRPr="00F63F85">
        <w:rPr>
          <w:sz w:val="28"/>
          <w:szCs w:val="28"/>
        </w:rPr>
        <w:t xml:space="preserve"> расходов местного бюджета</w:t>
      </w:r>
      <w:proofErr w:type="gramEnd"/>
      <w:r w:rsidRPr="00F63F85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Pr="00F63F85">
        <w:rPr>
          <w:sz w:val="28"/>
          <w:szCs w:val="28"/>
          <w:vertAlign w:val="superscript"/>
        </w:rPr>
        <w:t> </w:t>
      </w:r>
      <w:hyperlink w:anchor="sub_1117" w:history="1">
        <w:r w:rsidRPr="00F63F85">
          <w:rPr>
            <w:rStyle w:val="af0"/>
            <w:sz w:val="28"/>
            <w:szCs w:val="28"/>
            <w:vertAlign w:val="superscript"/>
          </w:rPr>
          <w:t>7</w:t>
        </w:r>
      </w:hyperlink>
      <w:r w:rsidRPr="00F63F85">
        <w:rPr>
          <w:sz w:val="28"/>
          <w:szCs w:val="28"/>
          <w:vertAlign w:val="superscript"/>
        </w:rPr>
        <w:t xml:space="preserve"> </w:t>
      </w:r>
      <w:r w:rsidRPr="00F63F85">
        <w:rPr>
          <w:sz w:val="28"/>
          <w:szCs w:val="28"/>
        </w:rPr>
        <w:t>(далее - порядок применения бюджетной классификации);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23" w:name="sub_10064"/>
      <w:bookmarkEnd w:id="22"/>
      <w:r w:rsidRPr="00F63F85">
        <w:rPr>
          <w:sz w:val="28"/>
          <w:szCs w:val="28"/>
        </w:rPr>
        <w:t xml:space="preserve">4) </w:t>
      </w:r>
      <w:proofErr w:type="spellStart"/>
      <w:r w:rsidRPr="00F63F85">
        <w:rPr>
          <w:sz w:val="28"/>
          <w:szCs w:val="28"/>
        </w:rPr>
        <w:t>непревышение</w:t>
      </w:r>
      <w:proofErr w:type="spellEnd"/>
      <w:r w:rsidRPr="00F63F85">
        <w:rPr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имущества;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24" w:name="sub_10065"/>
      <w:bookmarkEnd w:id="23"/>
      <w:r w:rsidRPr="00F63F85">
        <w:rPr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AD31FC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25" w:name="sub_10066"/>
      <w:bookmarkEnd w:id="24"/>
      <w:r w:rsidRPr="00F63F85">
        <w:rPr>
          <w:sz w:val="28"/>
          <w:szCs w:val="28"/>
        </w:rPr>
        <w:t xml:space="preserve">6) соответствие реквизитов Распоряжения требованиям </w:t>
      </w:r>
      <w:hyperlink r:id="rId19" w:history="1">
        <w:r w:rsidRPr="00347A24">
          <w:rPr>
            <w:rStyle w:val="af0"/>
            <w:color w:val="auto"/>
            <w:sz w:val="28"/>
            <w:szCs w:val="28"/>
          </w:rPr>
          <w:t>бюджетного законодательства</w:t>
        </w:r>
      </w:hyperlink>
      <w:r w:rsidRPr="00F63F85">
        <w:rPr>
          <w:sz w:val="28"/>
          <w:szCs w:val="28"/>
        </w:rPr>
        <w:t xml:space="preserve"> Российской Федерации о перечислении средств местного </w:t>
      </w:r>
      <w:r w:rsidRPr="00F63F85">
        <w:rPr>
          <w:sz w:val="28"/>
          <w:szCs w:val="28"/>
        </w:rPr>
        <w:lastRenderedPageBreak/>
        <w:t>бюджета на соответствующие казначейские счета.</w:t>
      </w:r>
    </w:p>
    <w:p w:rsidR="00AD31FC" w:rsidRPr="00E926F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r w:rsidRPr="00E926F5">
        <w:rPr>
          <w:sz w:val="28"/>
          <w:szCs w:val="28"/>
        </w:rPr>
        <w:t>7) не превышение суммы Распоряжения над суммой, указанной в документе, подтверждающем возникновение денежного обязательства.</w:t>
      </w:r>
    </w:p>
    <w:p w:rsidR="00AD31FC" w:rsidRPr="00C77A2C" w:rsidRDefault="00AD31FC" w:rsidP="00AD31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07"/>
      <w:bookmarkEnd w:id="25"/>
      <w:r w:rsidRPr="00711B2C">
        <w:rPr>
          <w:rFonts w:ascii="Times New Roman" w:hAnsi="Times New Roman" w:cs="Times New Roman"/>
          <w:sz w:val="28"/>
          <w:szCs w:val="28"/>
        </w:rPr>
        <w:t xml:space="preserve">7. </w:t>
      </w:r>
      <w:bookmarkEnd w:id="26"/>
      <w:proofErr w:type="gramStart"/>
      <w:r w:rsidRPr="00711B2C">
        <w:rPr>
          <w:rFonts w:ascii="Times New Roman" w:hAnsi="Times New Roman" w:cs="Times New Roman"/>
          <w:sz w:val="28"/>
          <w:szCs w:val="28"/>
        </w:rPr>
        <w:t xml:space="preserve">Получатель средств местного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 (за исключением документов, содержащих сведения, составляющие государственную и иную охраняемую законом тайну, документов указанных в </w:t>
      </w:r>
      <w:hyperlink r:id="rId20" w:history="1">
        <w:r w:rsidRPr="00711B2C">
          <w:rPr>
            <w:rFonts w:ascii="Times New Roman" w:hAnsi="Times New Roman" w:cs="Times New Roman"/>
            <w:sz w:val="28"/>
            <w:szCs w:val="28"/>
          </w:rPr>
          <w:t>пунктах 4 -</w:t>
        </w:r>
      </w:hyperlink>
      <w:r w:rsidRPr="00711B2C">
        <w:rPr>
          <w:rFonts w:ascii="Times New Roman" w:hAnsi="Times New Roman" w:cs="Times New Roman"/>
          <w:sz w:val="28"/>
          <w:szCs w:val="28"/>
        </w:rPr>
        <w:t xml:space="preserve"> 8, </w:t>
      </w:r>
      <w:hyperlink r:id="rId21" w:history="1">
        <w:r w:rsidRPr="00711B2C">
          <w:rPr>
            <w:rFonts w:ascii="Times New Roman" w:hAnsi="Times New Roman" w:cs="Times New Roman"/>
            <w:sz w:val="28"/>
            <w:szCs w:val="28"/>
          </w:rPr>
          <w:t>строке 1</w:t>
        </w:r>
      </w:hyperlink>
      <w:r w:rsidRPr="00711B2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711B2C">
          <w:rPr>
            <w:rFonts w:ascii="Times New Roman" w:hAnsi="Times New Roman" w:cs="Times New Roman"/>
            <w:sz w:val="28"/>
            <w:szCs w:val="28"/>
          </w:rPr>
          <w:t>строках 6</w:t>
        </w:r>
      </w:hyperlink>
      <w:r w:rsidRPr="00711B2C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711B2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711B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711B2C">
          <w:rPr>
            <w:rFonts w:ascii="Times New Roman" w:hAnsi="Times New Roman" w:cs="Times New Roman"/>
            <w:sz w:val="28"/>
            <w:szCs w:val="28"/>
          </w:rPr>
          <w:t>10 - 13 пункта 9</w:t>
        </w:r>
      </w:hyperlink>
      <w:r w:rsidRPr="00711B2C">
        <w:rPr>
          <w:rFonts w:ascii="Times New Roman" w:hAnsi="Times New Roman" w:cs="Times New Roman"/>
          <w:sz w:val="28"/>
          <w:szCs w:val="28"/>
        </w:rPr>
        <w:t xml:space="preserve"> графы 3 Перечня, а также </w:t>
      </w:r>
      <w:r w:rsidRPr="00C77A2C">
        <w:rPr>
          <w:rFonts w:ascii="Times New Roman" w:hAnsi="Times New Roman" w:cs="Times New Roman"/>
          <w:sz w:val="28"/>
          <w:szCs w:val="28"/>
        </w:rPr>
        <w:t>документ</w:t>
      </w:r>
      <w:r w:rsidRPr="00711B2C">
        <w:rPr>
          <w:rFonts w:ascii="Times New Roman" w:hAnsi="Times New Roman" w:cs="Times New Roman"/>
          <w:sz w:val="28"/>
          <w:szCs w:val="28"/>
        </w:rPr>
        <w:t>ов</w:t>
      </w:r>
      <w:r w:rsidRPr="00C77A2C">
        <w:rPr>
          <w:rFonts w:ascii="Times New Roman" w:hAnsi="Times New Roman" w:cs="Times New Roman"/>
          <w:sz w:val="28"/>
          <w:szCs w:val="28"/>
        </w:rPr>
        <w:t>, предусмотренн</w:t>
      </w:r>
      <w:r w:rsidRPr="00711B2C">
        <w:rPr>
          <w:rFonts w:ascii="Times New Roman" w:hAnsi="Times New Roman" w:cs="Times New Roman"/>
          <w:sz w:val="28"/>
          <w:szCs w:val="28"/>
        </w:rPr>
        <w:t>ых</w:t>
      </w:r>
      <w:r w:rsidRPr="00C77A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0011" w:history="1">
        <w:r w:rsidRPr="00711B2C">
          <w:rPr>
            <w:rFonts w:ascii="Times New Roman" w:hAnsi="Times New Roman" w:cs="Times New Roman"/>
            <w:sz w:val="28"/>
            <w:szCs w:val="28"/>
          </w:rPr>
          <w:t>пунктами 4 - 6 графы 2</w:t>
        </w:r>
        <w:proofErr w:type="gramEnd"/>
      </w:hyperlink>
      <w:r w:rsidRPr="00C77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A2C">
        <w:rPr>
          <w:rFonts w:ascii="Times New Roman" w:hAnsi="Times New Roman" w:cs="Times New Roman"/>
          <w:sz w:val="28"/>
          <w:szCs w:val="28"/>
        </w:rPr>
        <w:t>Перечня</w:t>
      </w:r>
      <w:r w:rsidRPr="00711B2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3F85">
        <w:rPr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27" w:name="sub_10101"/>
      <w:proofErr w:type="gramStart"/>
      <w:r w:rsidRPr="00F63F85">
        <w:rPr>
          <w:sz w:val="28"/>
          <w:szCs w:val="28"/>
        </w:rPr>
        <w:t xml:space="preserve">1) соответствие указанных в Распоряжении кодов </w:t>
      </w:r>
      <w:hyperlink r:id="rId25" w:history="1">
        <w:r w:rsidRPr="002E65EF">
          <w:rPr>
            <w:rStyle w:val="af0"/>
            <w:color w:val="auto"/>
            <w:sz w:val="28"/>
            <w:szCs w:val="28"/>
          </w:rPr>
          <w:t>классификации</w:t>
        </w:r>
      </w:hyperlink>
      <w:r w:rsidRPr="009207B8">
        <w:rPr>
          <w:b/>
          <w:sz w:val="28"/>
          <w:szCs w:val="28"/>
        </w:rPr>
        <w:t xml:space="preserve"> </w:t>
      </w:r>
      <w:r w:rsidRPr="00F63F85">
        <w:rPr>
          <w:sz w:val="28"/>
          <w:szCs w:val="28"/>
        </w:rPr>
        <w:t>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  <w:proofErr w:type="gramEnd"/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28" w:name="sub_10102"/>
      <w:bookmarkEnd w:id="27"/>
      <w:r w:rsidRPr="00F63F85">
        <w:rPr>
          <w:sz w:val="28"/>
          <w:szCs w:val="28"/>
        </w:rPr>
        <w:t xml:space="preserve">2) соответствие указанных в Распоряжении </w:t>
      </w:r>
      <w:proofErr w:type="gramStart"/>
      <w:r w:rsidRPr="00F63F85">
        <w:rPr>
          <w:sz w:val="28"/>
          <w:szCs w:val="28"/>
        </w:rPr>
        <w:t xml:space="preserve">кодов видов расходов </w:t>
      </w:r>
      <w:hyperlink r:id="rId26" w:history="1">
        <w:r w:rsidRPr="00711B2C">
          <w:rPr>
            <w:rStyle w:val="af0"/>
            <w:color w:val="auto"/>
            <w:sz w:val="28"/>
            <w:szCs w:val="28"/>
          </w:rPr>
          <w:t>классификации</w:t>
        </w:r>
      </w:hyperlink>
      <w:r w:rsidRPr="00F63F85">
        <w:rPr>
          <w:sz w:val="28"/>
          <w:szCs w:val="28"/>
        </w:rPr>
        <w:t xml:space="preserve"> расходов местного бюджета</w:t>
      </w:r>
      <w:proofErr w:type="gramEnd"/>
      <w:r w:rsidRPr="00F63F85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29" w:name="sub_10103"/>
      <w:bookmarkEnd w:id="28"/>
      <w:r w:rsidRPr="00F63F85">
        <w:rPr>
          <w:sz w:val="28"/>
          <w:szCs w:val="28"/>
        </w:rPr>
        <w:t xml:space="preserve">3) </w:t>
      </w:r>
      <w:proofErr w:type="spellStart"/>
      <w:r w:rsidRPr="00F63F85">
        <w:rPr>
          <w:sz w:val="28"/>
          <w:szCs w:val="28"/>
        </w:rPr>
        <w:t>непревышение</w:t>
      </w:r>
      <w:proofErr w:type="spellEnd"/>
      <w:r w:rsidRPr="00F63F85">
        <w:rPr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30" w:name="sub_1011"/>
      <w:bookmarkEnd w:id="29"/>
      <w:r>
        <w:rPr>
          <w:sz w:val="28"/>
          <w:szCs w:val="28"/>
        </w:rPr>
        <w:t>9</w:t>
      </w:r>
      <w:r w:rsidRPr="00F63F85">
        <w:rPr>
          <w:sz w:val="28"/>
          <w:szCs w:val="28"/>
        </w:rPr>
        <w:t>.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направлениям: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31" w:name="sub_10111"/>
      <w:bookmarkEnd w:id="30"/>
      <w:r w:rsidRPr="00F63F85">
        <w:rPr>
          <w:sz w:val="28"/>
          <w:szCs w:val="28"/>
        </w:rPr>
        <w:t xml:space="preserve">1) соответствие указанных в Распоряжении </w:t>
      </w:r>
      <w:proofErr w:type="gramStart"/>
      <w:r w:rsidRPr="00F63F85">
        <w:rPr>
          <w:sz w:val="28"/>
          <w:szCs w:val="28"/>
        </w:rPr>
        <w:t xml:space="preserve">кодов </w:t>
      </w:r>
      <w:hyperlink r:id="rId27" w:history="1">
        <w:r w:rsidRPr="002E65EF">
          <w:rPr>
            <w:rStyle w:val="af0"/>
            <w:color w:val="auto"/>
            <w:sz w:val="28"/>
            <w:szCs w:val="28"/>
          </w:rPr>
          <w:t>классификации</w:t>
        </w:r>
      </w:hyperlink>
      <w:r w:rsidRPr="00F63F85">
        <w:rPr>
          <w:sz w:val="28"/>
          <w:szCs w:val="28"/>
        </w:rPr>
        <w:t xml:space="preserve"> источников финансирования дефицита местного бюджета</w:t>
      </w:r>
      <w:proofErr w:type="gramEnd"/>
      <w:r w:rsidRPr="00F63F85">
        <w:rPr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32" w:name="sub_10112"/>
      <w:bookmarkEnd w:id="31"/>
      <w:r w:rsidRPr="00F63F85">
        <w:rPr>
          <w:sz w:val="28"/>
          <w:szCs w:val="28"/>
        </w:rPr>
        <w:t xml:space="preserve">2) соответствие указанных в Распоряжении </w:t>
      </w:r>
      <w:proofErr w:type="gramStart"/>
      <w:r w:rsidRPr="00F63F85">
        <w:rPr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F63F85">
        <w:rPr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hyperlink r:id="rId28" w:history="1">
        <w:r w:rsidRPr="002E65EF">
          <w:rPr>
            <w:rStyle w:val="af0"/>
            <w:color w:val="auto"/>
            <w:sz w:val="28"/>
            <w:szCs w:val="28"/>
          </w:rPr>
          <w:t>бюджетной классификации</w:t>
        </w:r>
      </w:hyperlink>
      <w:r w:rsidRPr="00F63F85">
        <w:rPr>
          <w:sz w:val="28"/>
          <w:szCs w:val="28"/>
        </w:rPr>
        <w:t>;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33" w:name="sub_10113"/>
      <w:bookmarkEnd w:id="32"/>
      <w:r w:rsidRPr="00F63F85">
        <w:rPr>
          <w:sz w:val="28"/>
          <w:szCs w:val="28"/>
        </w:rPr>
        <w:t xml:space="preserve">3) </w:t>
      </w:r>
      <w:proofErr w:type="spellStart"/>
      <w:r w:rsidRPr="00F63F85">
        <w:rPr>
          <w:sz w:val="28"/>
          <w:szCs w:val="28"/>
        </w:rPr>
        <w:t>непревышение</w:t>
      </w:r>
      <w:proofErr w:type="spellEnd"/>
      <w:r w:rsidRPr="00F63F85">
        <w:rPr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34" w:name="sub_1012"/>
      <w:bookmarkEnd w:id="33"/>
      <w:r w:rsidRPr="00F63F8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F63F85">
        <w:rPr>
          <w:sz w:val="28"/>
          <w:szCs w:val="28"/>
        </w:rPr>
        <w:t xml:space="preserve">. </w:t>
      </w:r>
      <w:proofErr w:type="gramStart"/>
      <w:r w:rsidRPr="00F63F85">
        <w:rPr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sub_1003" w:history="1">
        <w:r w:rsidRPr="00711B2C">
          <w:rPr>
            <w:rStyle w:val="af0"/>
            <w:color w:val="auto"/>
            <w:sz w:val="28"/>
            <w:szCs w:val="28"/>
          </w:rPr>
          <w:t>пунктами 3</w:t>
        </w:r>
      </w:hyperlink>
      <w:r w:rsidRPr="00711B2C">
        <w:rPr>
          <w:sz w:val="28"/>
          <w:szCs w:val="28"/>
        </w:rPr>
        <w:t xml:space="preserve">, </w:t>
      </w:r>
      <w:hyperlink w:anchor="sub_1004" w:history="1">
        <w:r w:rsidRPr="00711B2C">
          <w:rPr>
            <w:rStyle w:val="af0"/>
            <w:color w:val="auto"/>
            <w:sz w:val="28"/>
            <w:szCs w:val="28"/>
          </w:rPr>
          <w:t>4</w:t>
        </w:r>
      </w:hyperlink>
      <w:r w:rsidRPr="00711B2C">
        <w:rPr>
          <w:sz w:val="28"/>
          <w:szCs w:val="28"/>
        </w:rPr>
        <w:t>, 6 – 9</w:t>
      </w:r>
      <w:r w:rsidRPr="00711B2C">
        <w:rPr>
          <w:b/>
          <w:sz w:val="28"/>
          <w:szCs w:val="28"/>
        </w:rPr>
        <w:t xml:space="preserve"> </w:t>
      </w:r>
      <w:r w:rsidRPr="00711B2C">
        <w:rPr>
          <w:sz w:val="28"/>
          <w:szCs w:val="28"/>
        </w:rPr>
        <w:t>насто</w:t>
      </w:r>
      <w:r w:rsidRPr="00F63F85">
        <w:rPr>
          <w:sz w:val="28"/>
          <w:szCs w:val="28"/>
        </w:rPr>
        <w:t xml:space="preserve">ящего Порядка, орган Федерального казначейства не позднее сроков, установленных пунктом 3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</w:t>
      </w:r>
      <w:hyperlink r:id="rId29" w:history="1">
        <w:r w:rsidRPr="002E65EF">
          <w:rPr>
            <w:rStyle w:val="af0"/>
            <w:color w:val="auto"/>
            <w:sz w:val="28"/>
            <w:szCs w:val="28"/>
          </w:rPr>
          <w:t>правилам</w:t>
        </w:r>
      </w:hyperlink>
      <w:r w:rsidRPr="00F63F85">
        <w:rPr>
          <w:sz w:val="28"/>
          <w:szCs w:val="28"/>
        </w:rPr>
        <w:t xml:space="preserve"> организации</w:t>
      </w:r>
      <w:proofErr w:type="gramEnd"/>
      <w:r w:rsidRPr="00F63F85">
        <w:rPr>
          <w:sz w:val="28"/>
          <w:szCs w:val="28"/>
        </w:rPr>
        <w:t xml:space="preserve"> и функционирования системы казначейских платежей, установленным Федеральным казначейством.</w:t>
      </w:r>
    </w:p>
    <w:p w:rsidR="00AD31FC" w:rsidRPr="00F63F85" w:rsidRDefault="00AD31FC" w:rsidP="00AD31FC">
      <w:pPr>
        <w:widowControl w:val="0"/>
        <w:ind w:firstLine="709"/>
        <w:jc w:val="both"/>
        <w:rPr>
          <w:sz w:val="28"/>
          <w:szCs w:val="28"/>
        </w:rPr>
      </w:pPr>
      <w:bookmarkStart w:id="35" w:name="sub_1013"/>
      <w:bookmarkEnd w:id="34"/>
      <w:r w:rsidRPr="00F63F85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1</w:t>
      </w:r>
      <w:r w:rsidRPr="00F63F85">
        <w:rPr>
          <w:sz w:val="28"/>
          <w:szCs w:val="28"/>
        </w:rPr>
        <w:t xml:space="preserve">. </w:t>
      </w:r>
      <w:proofErr w:type="gramStart"/>
      <w:r w:rsidRPr="00F63F85">
        <w:rPr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AD31FC" w:rsidRPr="00F63F85" w:rsidRDefault="00AD31FC" w:rsidP="00AD31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sub_1014"/>
      <w:bookmarkEnd w:id="35"/>
      <w:r w:rsidRPr="00F63F8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63F85">
        <w:rPr>
          <w:sz w:val="28"/>
          <w:szCs w:val="28"/>
        </w:rPr>
        <w:t xml:space="preserve">. </w:t>
      </w:r>
      <w:proofErr w:type="gramStart"/>
      <w:r w:rsidRPr="00F63F85">
        <w:rPr>
          <w:sz w:val="28"/>
          <w:szCs w:val="28"/>
        </w:rPr>
        <w:t xml:space="preserve">Санкционирование оплаты денежных обязательств получателей бюджетных средств, финансовое обеспечение которых осуществляется за счет субсидий, субвенций и иных целевых межбюджетных трансфертов, полученных из федерального и республиканского бюджетов, осуществляется органом Федерального казначейства в соответствии с Порядками проведения санкционирования оплаты денежных обязательств по расходам получателей средств бюджета субъекта Российской Федерации, в целях </w:t>
      </w:r>
      <w:proofErr w:type="spellStart"/>
      <w:r w:rsidRPr="00F63F85">
        <w:rPr>
          <w:sz w:val="28"/>
          <w:szCs w:val="28"/>
        </w:rPr>
        <w:t>софинансирования</w:t>
      </w:r>
      <w:proofErr w:type="spellEnd"/>
      <w:r w:rsidRPr="00F63F85">
        <w:rPr>
          <w:sz w:val="28"/>
          <w:szCs w:val="28"/>
        </w:rPr>
        <w:t xml:space="preserve"> которых предоставляется субсидия (иной межбюджетный трансферт, имеющий целевое назначение) из</w:t>
      </w:r>
      <w:proofErr w:type="gramEnd"/>
      <w:r w:rsidRPr="00F63F85">
        <w:rPr>
          <w:sz w:val="28"/>
          <w:szCs w:val="28"/>
        </w:rPr>
        <w:t xml:space="preserve"> федерального бюджета бюджету субъекта Российской Федерации, </w:t>
      </w:r>
      <w:proofErr w:type="gramStart"/>
      <w:r w:rsidRPr="00F63F85">
        <w:rPr>
          <w:sz w:val="28"/>
          <w:szCs w:val="28"/>
        </w:rPr>
        <w:t>утвержденными</w:t>
      </w:r>
      <w:proofErr w:type="gramEnd"/>
      <w:r w:rsidRPr="00F63F85">
        <w:rPr>
          <w:sz w:val="28"/>
          <w:szCs w:val="28"/>
        </w:rPr>
        <w:t xml:space="preserve"> Минфином России.</w:t>
      </w:r>
    </w:p>
    <w:bookmarkEnd w:id="36"/>
    <w:p w:rsidR="00AD31FC" w:rsidRPr="003E2E53" w:rsidRDefault="00AD31FC" w:rsidP="00AD31FC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876F1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76F18">
        <w:rPr>
          <w:sz w:val="28"/>
          <w:szCs w:val="28"/>
        </w:rPr>
        <w:t xml:space="preserve">. Учет и доведение до главных распорядителей, получателей средств (главных администраторов источников дефицита бюджета, администраторов источников финансирования дефицита) бюджета, бюджетных данных (бюджетных ассигнований, лимитов бюджетных обязательств, предельных объемов финансирования) осуществляется органом Федерального казначейства в соответствии с </w:t>
      </w:r>
      <w:hyperlink r:id="rId30" w:history="1">
        <w:r w:rsidRPr="00876F18">
          <w:rPr>
            <w:sz w:val="28"/>
            <w:szCs w:val="28"/>
          </w:rPr>
          <w:t>порядком</w:t>
        </w:r>
      </w:hyperlink>
      <w:r w:rsidRPr="00876F18">
        <w:rPr>
          <w:sz w:val="28"/>
          <w:szCs w:val="28"/>
        </w:rPr>
        <w:t xml:space="preserve"> доведения бюджетных данных, утвержденным Минфином России.</w:t>
      </w:r>
    </w:p>
    <w:p w:rsidR="00263F07" w:rsidRPr="00741A65" w:rsidRDefault="00263F07" w:rsidP="00F36579">
      <w:pPr>
        <w:rPr>
          <w:sz w:val="28"/>
          <w:szCs w:val="28"/>
        </w:rPr>
      </w:pPr>
    </w:p>
    <w:sectPr w:rsidR="00263F07" w:rsidRPr="00741A65" w:rsidSect="0059391F">
      <w:pgSz w:w="11907" w:h="16840" w:code="9"/>
      <w:pgMar w:top="709" w:right="851" w:bottom="142" w:left="1134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BE8" w:rsidRDefault="00E63BE8" w:rsidP="009855BC">
      <w:r>
        <w:separator/>
      </w:r>
    </w:p>
  </w:endnote>
  <w:endnote w:type="continuationSeparator" w:id="0">
    <w:p w:rsidR="00E63BE8" w:rsidRDefault="00E63BE8" w:rsidP="0098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BE8" w:rsidRDefault="00E63BE8" w:rsidP="009855BC">
      <w:r>
        <w:separator/>
      </w:r>
    </w:p>
  </w:footnote>
  <w:footnote w:type="continuationSeparator" w:id="0">
    <w:p w:rsidR="00E63BE8" w:rsidRDefault="00E63BE8" w:rsidP="0098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C745095"/>
    <w:multiLevelType w:val="hybridMultilevel"/>
    <w:tmpl w:val="BB82D966"/>
    <w:lvl w:ilvl="0" w:tplc="CB0AB22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9587E"/>
    <w:multiLevelType w:val="hybridMultilevel"/>
    <w:tmpl w:val="6F4AE7FC"/>
    <w:lvl w:ilvl="0" w:tplc="393AB564">
      <w:start w:val="1"/>
      <w:numFmt w:val="decimal"/>
      <w:lvlText w:val="%1.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2D534BF"/>
    <w:multiLevelType w:val="hybridMultilevel"/>
    <w:tmpl w:val="CDC45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ED2539"/>
    <w:multiLevelType w:val="hybridMultilevel"/>
    <w:tmpl w:val="82B02814"/>
    <w:lvl w:ilvl="0" w:tplc="8354D4C8">
      <w:start w:val="1"/>
      <w:numFmt w:val="decimal"/>
      <w:lvlText w:val="%1)"/>
      <w:lvlJc w:val="left"/>
      <w:pPr>
        <w:ind w:left="12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6C55740"/>
    <w:multiLevelType w:val="hybridMultilevel"/>
    <w:tmpl w:val="1D1AB2F4"/>
    <w:lvl w:ilvl="0" w:tplc="9C5E3B3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B2B18"/>
    <w:multiLevelType w:val="hybridMultilevel"/>
    <w:tmpl w:val="735E662E"/>
    <w:lvl w:ilvl="0" w:tplc="F9281B08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EF"/>
    <w:rsid w:val="00011A0B"/>
    <w:rsid w:val="00023834"/>
    <w:rsid w:val="0003755D"/>
    <w:rsid w:val="00072167"/>
    <w:rsid w:val="00076330"/>
    <w:rsid w:val="0008226E"/>
    <w:rsid w:val="00082DE6"/>
    <w:rsid w:val="0008747C"/>
    <w:rsid w:val="00087A47"/>
    <w:rsid w:val="000A0927"/>
    <w:rsid w:val="000B7422"/>
    <w:rsid w:val="000C1182"/>
    <w:rsid w:val="000C7B57"/>
    <w:rsid w:val="000F3413"/>
    <w:rsid w:val="00112175"/>
    <w:rsid w:val="00135FCF"/>
    <w:rsid w:val="00147626"/>
    <w:rsid w:val="00160913"/>
    <w:rsid w:val="00166DD5"/>
    <w:rsid w:val="001722E9"/>
    <w:rsid w:val="001A719E"/>
    <w:rsid w:val="001C49AE"/>
    <w:rsid w:val="001C78D8"/>
    <w:rsid w:val="001D3211"/>
    <w:rsid w:val="001F6FB9"/>
    <w:rsid w:val="002455E0"/>
    <w:rsid w:val="002477E5"/>
    <w:rsid w:val="0025084D"/>
    <w:rsid w:val="00253ECA"/>
    <w:rsid w:val="00263F07"/>
    <w:rsid w:val="00264729"/>
    <w:rsid w:val="0027189C"/>
    <w:rsid w:val="00274EB1"/>
    <w:rsid w:val="00293F1D"/>
    <w:rsid w:val="002A6EDB"/>
    <w:rsid w:val="002B1404"/>
    <w:rsid w:val="002F184A"/>
    <w:rsid w:val="002F20C0"/>
    <w:rsid w:val="002F52BA"/>
    <w:rsid w:val="00305453"/>
    <w:rsid w:val="00307FF4"/>
    <w:rsid w:val="003238A4"/>
    <w:rsid w:val="003557CA"/>
    <w:rsid w:val="00371B44"/>
    <w:rsid w:val="00375AA5"/>
    <w:rsid w:val="003A37FA"/>
    <w:rsid w:val="003B673F"/>
    <w:rsid w:val="003B7682"/>
    <w:rsid w:val="003D383F"/>
    <w:rsid w:val="003D4949"/>
    <w:rsid w:val="003F6AD8"/>
    <w:rsid w:val="00405EA5"/>
    <w:rsid w:val="00417C2D"/>
    <w:rsid w:val="00434939"/>
    <w:rsid w:val="00444694"/>
    <w:rsid w:val="004501B2"/>
    <w:rsid w:val="0047100E"/>
    <w:rsid w:val="0047553E"/>
    <w:rsid w:val="00490E7C"/>
    <w:rsid w:val="0049205B"/>
    <w:rsid w:val="004B0F2A"/>
    <w:rsid w:val="004C4C8E"/>
    <w:rsid w:val="004C4E0A"/>
    <w:rsid w:val="004C7E40"/>
    <w:rsid w:val="004E161F"/>
    <w:rsid w:val="00511D59"/>
    <w:rsid w:val="005350A3"/>
    <w:rsid w:val="00553911"/>
    <w:rsid w:val="00591245"/>
    <w:rsid w:val="0059391F"/>
    <w:rsid w:val="005B59DC"/>
    <w:rsid w:val="005C223F"/>
    <w:rsid w:val="005C3489"/>
    <w:rsid w:val="005D38BD"/>
    <w:rsid w:val="005E461C"/>
    <w:rsid w:val="005F6DBF"/>
    <w:rsid w:val="005F7B4F"/>
    <w:rsid w:val="00625B64"/>
    <w:rsid w:val="00633F1A"/>
    <w:rsid w:val="00644E10"/>
    <w:rsid w:val="00675EFF"/>
    <w:rsid w:val="00691641"/>
    <w:rsid w:val="00694D94"/>
    <w:rsid w:val="006A283A"/>
    <w:rsid w:val="006C2F5A"/>
    <w:rsid w:val="006E0CEF"/>
    <w:rsid w:val="007117A0"/>
    <w:rsid w:val="00716F52"/>
    <w:rsid w:val="0072190D"/>
    <w:rsid w:val="00735941"/>
    <w:rsid w:val="00741A65"/>
    <w:rsid w:val="00750546"/>
    <w:rsid w:val="007540E6"/>
    <w:rsid w:val="00766E26"/>
    <w:rsid w:val="00782D68"/>
    <w:rsid w:val="00791EE3"/>
    <w:rsid w:val="007B3F1C"/>
    <w:rsid w:val="007B5896"/>
    <w:rsid w:val="007B790D"/>
    <w:rsid w:val="007B7A8C"/>
    <w:rsid w:val="007D03D2"/>
    <w:rsid w:val="007D6BB0"/>
    <w:rsid w:val="00805912"/>
    <w:rsid w:val="00810697"/>
    <w:rsid w:val="00814F85"/>
    <w:rsid w:val="008363E5"/>
    <w:rsid w:val="008369BE"/>
    <w:rsid w:val="00840537"/>
    <w:rsid w:val="00851421"/>
    <w:rsid w:val="00853A04"/>
    <w:rsid w:val="008618BC"/>
    <w:rsid w:val="0086242A"/>
    <w:rsid w:val="00885F5D"/>
    <w:rsid w:val="00895208"/>
    <w:rsid w:val="008A7AC4"/>
    <w:rsid w:val="008B0829"/>
    <w:rsid w:val="008B25C9"/>
    <w:rsid w:val="008B79D9"/>
    <w:rsid w:val="008E42B0"/>
    <w:rsid w:val="008E6FEF"/>
    <w:rsid w:val="008F368F"/>
    <w:rsid w:val="008F41BF"/>
    <w:rsid w:val="008F5537"/>
    <w:rsid w:val="00910346"/>
    <w:rsid w:val="00915789"/>
    <w:rsid w:val="0092418B"/>
    <w:rsid w:val="00932476"/>
    <w:rsid w:val="00941E8C"/>
    <w:rsid w:val="0094393E"/>
    <w:rsid w:val="00951E0E"/>
    <w:rsid w:val="009855BC"/>
    <w:rsid w:val="009B1017"/>
    <w:rsid w:val="009C722F"/>
    <w:rsid w:val="009D5BE0"/>
    <w:rsid w:val="009E30F4"/>
    <w:rsid w:val="00A032B5"/>
    <w:rsid w:val="00A137B0"/>
    <w:rsid w:val="00A36C6D"/>
    <w:rsid w:val="00A4214C"/>
    <w:rsid w:val="00A51848"/>
    <w:rsid w:val="00A55D80"/>
    <w:rsid w:val="00A670C8"/>
    <w:rsid w:val="00A6730A"/>
    <w:rsid w:val="00A77AA3"/>
    <w:rsid w:val="00A93762"/>
    <w:rsid w:val="00AD0717"/>
    <w:rsid w:val="00AD31FC"/>
    <w:rsid w:val="00AF24F3"/>
    <w:rsid w:val="00AF48EF"/>
    <w:rsid w:val="00AF6ED3"/>
    <w:rsid w:val="00AF7C5B"/>
    <w:rsid w:val="00B06325"/>
    <w:rsid w:val="00B143A6"/>
    <w:rsid w:val="00B149B3"/>
    <w:rsid w:val="00B541D2"/>
    <w:rsid w:val="00B55389"/>
    <w:rsid w:val="00B631E5"/>
    <w:rsid w:val="00B640E4"/>
    <w:rsid w:val="00B65665"/>
    <w:rsid w:val="00BA5517"/>
    <w:rsid w:val="00BC4310"/>
    <w:rsid w:val="00BF4EF4"/>
    <w:rsid w:val="00C0766A"/>
    <w:rsid w:val="00C1490A"/>
    <w:rsid w:val="00C36F83"/>
    <w:rsid w:val="00C37D8D"/>
    <w:rsid w:val="00C40524"/>
    <w:rsid w:val="00C464EF"/>
    <w:rsid w:val="00C527AC"/>
    <w:rsid w:val="00C641B1"/>
    <w:rsid w:val="00C64616"/>
    <w:rsid w:val="00C8281B"/>
    <w:rsid w:val="00CA32A5"/>
    <w:rsid w:val="00CC1457"/>
    <w:rsid w:val="00CF4559"/>
    <w:rsid w:val="00CF49DC"/>
    <w:rsid w:val="00D02FC3"/>
    <w:rsid w:val="00D07914"/>
    <w:rsid w:val="00D13AEA"/>
    <w:rsid w:val="00D15284"/>
    <w:rsid w:val="00D608FA"/>
    <w:rsid w:val="00D7382D"/>
    <w:rsid w:val="00D73BCD"/>
    <w:rsid w:val="00D779F5"/>
    <w:rsid w:val="00D8104C"/>
    <w:rsid w:val="00D81B9F"/>
    <w:rsid w:val="00D8455C"/>
    <w:rsid w:val="00D95DDE"/>
    <w:rsid w:val="00DA5F63"/>
    <w:rsid w:val="00DA6AD3"/>
    <w:rsid w:val="00DB76C1"/>
    <w:rsid w:val="00DD1AC1"/>
    <w:rsid w:val="00DE69A7"/>
    <w:rsid w:val="00E27768"/>
    <w:rsid w:val="00E33BEE"/>
    <w:rsid w:val="00E601AB"/>
    <w:rsid w:val="00E62E94"/>
    <w:rsid w:val="00E63BE8"/>
    <w:rsid w:val="00E67EFD"/>
    <w:rsid w:val="00E71343"/>
    <w:rsid w:val="00E72B45"/>
    <w:rsid w:val="00E81FD4"/>
    <w:rsid w:val="00E92157"/>
    <w:rsid w:val="00EB5925"/>
    <w:rsid w:val="00EC01E3"/>
    <w:rsid w:val="00ED1599"/>
    <w:rsid w:val="00ED36C9"/>
    <w:rsid w:val="00EE7AE3"/>
    <w:rsid w:val="00EF08F2"/>
    <w:rsid w:val="00F14D88"/>
    <w:rsid w:val="00F170CA"/>
    <w:rsid w:val="00F20068"/>
    <w:rsid w:val="00F21096"/>
    <w:rsid w:val="00F23206"/>
    <w:rsid w:val="00F3427D"/>
    <w:rsid w:val="00F36579"/>
    <w:rsid w:val="00F42128"/>
    <w:rsid w:val="00F83F88"/>
    <w:rsid w:val="00F90A12"/>
    <w:rsid w:val="00FA4E34"/>
    <w:rsid w:val="00FB142A"/>
    <w:rsid w:val="00FB7AC2"/>
    <w:rsid w:val="00FD0296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2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F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f">
    <w:name w:val="Table Grid"/>
    <w:basedOn w:val="a1"/>
    <w:uiPriority w:val="59"/>
    <w:rsid w:val="00371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uiPriority w:val="99"/>
    <w:rsid w:val="00E601A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02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1">
    <w:name w:val="Цветовое выделение"/>
    <w:uiPriority w:val="99"/>
    <w:rsid w:val="00FD0296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FD029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FD029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rsid w:val="001476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E67EFD"/>
    <w:pPr>
      <w:widowControl w:val="0"/>
      <w:suppressAutoHyphens/>
      <w:ind w:left="7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263F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67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hyperlink" Target="garantF1://74934158.1000" TargetMode="External"/><Relationship Id="rId18" Type="http://schemas.openxmlformats.org/officeDocument/2006/relationships/hyperlink" Target="garantF1://72175618.12000" TargetMode="External"/><Relationship Id="rId26" Type="http://schemas.openxmlformats.org/officeDocument/2006/relationships/hyperlink" Target="garantF1://72175618.1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4934158.30014" TargetMode="External"/><Relationship Id="rId7" Type="http://schemas.openxmlformats.org/officeDocument/2006/relationships/image" Target="media/image1.emf"/><Relationship Id="rId12" Type="http://schemas.openxmlformats.org/officeDocument/2006/relationships/hyperlink" Target="garantF1://70423096.1000" TargetMode="External"/><Relationship Id="rId17" Type="http://schemas.openxmlformats.org/officeDocument/2006/relationships/hyperlink" Target="garantF1://72175618.12000" TargetMode="External"/><Relationship Id="rId25" Type="http://schemas.openxmlformats.org/officeDocument/2006/relationships/hyperlink" Target="garantF1://72175618.12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2175618.15000" TargetMode="External"/><Relationship Id="rId20" Type="http://schemas.openxmlformats.org/officeDocument/2006/relationships/hyperlink" Target="garantF1://74934158.30011" TargetMode="External"/><Relationship Id="rId29" Type="http://schemas.openxmlformats.org/officeDocument/2006/relationships/hyperlink" Target="garantF1://74275072.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2754.0" TargetMode="External"/><Relationship Id="rId24" Type="http://schemas.openxmlformats.org/officeDocument/2006/relationships/hyperlink" Target="garantF1://74934158.300141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2175618.12000" TargetMode="External"/><Relationship Id="rId23" Type="http://schemas.openxmlformats.org/officeDocument/2006/relationships/hyperlink" Target="garantF1://74934158.300147" TargetMode="External"/><Relationship Id="rId28" Type="http://schemas.openxmlformats.org/officeDocument/2006/relationships/hyperlink" Target="garantF1://72175618.1000" TargetMode="External"/><Relationship Id="rId10" Type="http://schemas.openxmlformats.org/officeDocument/2006/relationships/hyperlink" Target="garantF1://72175618.15000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2175618.12000" TargetMode="External"/><Relationship Id="rId14" Type="http://schemas.openxmlformats.org/officeDocument/2006/relationships/hyperlink" Target="garantF1://74934158.0" TargetMode="External"/><Relationship Id="rId22" Type="http://schemas.openxmlformats.org/officeDocument/2006/relationships/hyperlink" Target="garantF1://74934158.300146" TargetMode="External"/><Relationship Id="rId27" Type="http://schemas.openxmlformats.org/officeDocument/2006/relationships/hyperlink" Target="garantF1://72175618.15000" TargetMode="External"/><Relationship Id="rId30" Type="http://schemas.openxmlformats.org/officeDocument/2006/relationships/hyperlink" Target="garantF1://1206282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2021-06-17T08:59:00Z</cp:lastPrinted>
  <dcterms:created xsi:type="dcterms:W3CDTF">2023-01-09T11:10:00Z</dcterms:created>
  <dcterms:modified xsi:type="dcterms:W3CDTF">2023-01-09T11:44:00Z</dcterms:modified>
</cp:coreProperties>
</file>